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FC9" w:rsidRPr="00F3450D" w:rsidRDefault="003A4FC9" w:rsidP="000D2D1A">
      <w:pPr>
        <w:ind w:right="-1"/>
        <w:rPr>
          <w:rFonts w:ascii="Verdana" w:hAnsi="Verdana"/>
          <w:lang w:val="en-GB"/>
        </w:rPr>
      </w:pPr>
    </w:p>
    <w:p w:rsidR="00390AF8" w:rsidRPr="00F3450D" w:rsidRDefault="00390AF8" w:rsidP="000D2D1A">
      <w:pPr>
        <w:ind w:right="-1"/>
        <w:rPr>
          <w:rFonts w:ascii="Verdana" w:hAnsi="Verdana"/>
          <w:lang w:val="en-GB"/>
        </w:rPr>
      </w:pPr>
    </w:p>
    <w:p w:rsidR="009B56EB" w:rsidRPr="00C7323A" w:rsidRDefault="00BB1B8B" w:rsidP="00BB1B8B">
      <w:pPr>
        <w:ind w:right="-1"/>
        <w:jc w:val="center"/>
        <w:rPr>
          <w:rFonts w:ascii="Verdana" w:hAnsi="Verdana"/>
          <w:b/>
          <w:sz w:val="36"/>
          <w:lang w:val="en-GB"/>
        </w:rPr>
      </w:pPr>
      <w:r w:rsidRPr="00C7323A">
        <w:rPr>
          <w:rFonts w:ascii="Verdana" w:hAnsi="Verdana"/>
          <w:b/>
          <w:sz w:val="36"/>
          <w:lang w:val="en-GB"/>
        </w:rPr>
        <w:t>WORKSH</w:t>
      </w:r>
      <w:r w:rsidR="00CE1F32" w:rsidRPr="00C7323A">
        <w:rPr>
          <w:rFonts w:ascii="Verdana" w:hAnsi="Verdana"/>
          <w:b/>
          <w:sz w:val="36"/>
          <w:lang w:val="en-GB"/>
        </w:rPr>
        <w:t>EET ‘LESSON PREPARATION’</w:t>
      </w:r>
    </w:p>
    <w:p w:rsidR="009B56EB" w:rsidRPr="00F3450D" w:rsidRDefault="009B56EB" w:rsidP="000D2D1A">
      <w:pPr>
        <w:ind w:right="-1"/>
        <w:jc w:val="center"/>
        <w:rPr>
          <w:rFonts w:ascii="Verdana" w:hAnsi="Verdana"/>
          <w:b/>
          <w:lang w:val="en-GB"/>
        </w:rPr>
      </w:pPr>
    </w:p>
    <w:p w:rsidR="009B56EB" w:rsidRDefault="009B56EB" w:rsidP="000D2D1A">
      <w:pPr>
        <w:ind w:right="-1"/>
        <w:jc w:val="center"/>
        <w:rPr>
          <w:rFonts w:ascii="Verdana" w:hAnsi="Verdana"/>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11119"/>
      </w:tblGrid>
      <w:tr w:rsidR="005D6CB8" w:rsidRPr="00C7323A" w:rsidTr="00312F69">
        <w:tc>
          <w:tcPr>
            <w:tcW w:w="2829" w:type="dxa"/>
            <w:vMerge w:val="restart"/>
            <w:shd w:val="clear" w:color="auto" w:fill="auto"/>
          </w:tcPr>
          <w:p w:rsidR="005D6CB8" w:rsidRPr="005D6CB8" w:rsidRDefault="005D6CB8" w:rsidP="005D6CB8">
            <w:pPr>
              <w:ind w:right="-1"/>
              <w:rPr>
                <w:rFonts w:ascii="Arial" w:hAnsi="Arial" w:cs="Arial"/>
                <w:b/>
                <w:sz w:val="22"/>
                <w:szCs w:val="22"/>
                <w:lang w:val="en-GB"/>
              </w:rPr>
            </w:pPr>
          </w:p>
          <w:p w:rsidR="005D6CB8" w:rsidRPr="005D6CB8" w:rsidRDefault="005D6CB8" w:rsidP="005D6CB8">
            <w:pPr>
              <w:ind w:right="-1"/>
              <w:rPr>
                <w:rFonts w:ascii="Arial" w:hAnsi="Arial" w:cs="Arial"/>
                <w:b/>
                <w:sz w:val="22"/>
                <w:szCs w:val="22"/>
                <w:lang w:val="en-GB"/>
              </w:rPr>
            </w:pPr>
          </w:p>
          <w:p w:rsidR="005D6CB8" w:rsidRPr="005D6CB8" w:rsidRDefault="005D6CB8" w:rsidP="005D6CB8">
            <w:pPr>
              <w:ind w:right="-1"/>
              <w:rPr>
                <w:rFonts w:ascii="Arial" w:hAnsi="Arial" w:cs="Arial"/>
                <w:b/>
                <w:sz w:val="22"/>
                <w:szCs w:val="22"/>
                <w:lang w:val="en-GB"/>
              </w:rPr>
            </w:pPr>
            <w:r>
              <w:rPr>
                <w:rFonts w:ascii="Verdana" w:hAnsi="Verdana"/>
                <w:b/>
                <w:noProof/>
                <w:lang w:val="hu-HU" w:eastAsia="hu-HU"/>
              </w:rPr>
              <w:drawing>
                <wp:inline distT="0" distB="0" distL="0" distR="0" wp14:anchorId="249C4D5D" wp14:editId="1B50B630">
                  <wp:extent cx="1627505" cy="132270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322705"/>
                          </a:xfrm>
                          <a:prstGeom prst="rect">
                            <a:avLst/>
                          </a:prstGeom>
                          <a:noFill/>
                        </pic:spPr>
                      </pic:pic>
                    </a:graphicData>
                  </a:graphic>
                </wp:inline>
              </w:drawing>
            </w:r>
          </w:p>
        </w:tc>
        <w:tc>
          <w:tcPr>
            <w:tcW w:w="11119" w:type="dxa"/>
            <w:shd w:val="clear" w:color="auto" w:fill="auto"/>
          </w:tcPr>
          <w:p w:rsidR="005D6CB8" w:rsidRPr="005D6CB8" w:rsidRDefault="005D6CB8" w:rsidP="005D6CB8">
            <w:pPr>
              <w:ind w:right="-1"/>
              <w:rPr>
                <w:rFonts w:ascii="Arial" w:hAnsi="Arial" w:cs="Arial"/>
                <w:b/>
                <w:sz w:val="22"/>
                <w:szCs w:val="22"/>
                <w:lang w:val="en-GB"/>
              </w:rPr>
            </w:pPr>
            <w:r w:rsidRPr="005D6CB8">
              <w:rPr>
                <w:rFonts w:ascii="Arial" w:hAnsi="Arial" w:cs="Arial"/>
                <w:b/>
                <w:sz w:val="22"/>
                <w:szCs w:val="22"/>
                <w:lang w:val="en-GB"/>
              </w:rPr>
              <w:t>Why?</w:t>
            </w:r>
          </w:p>
          <w:p w:rsidR="00312F69" w:rsidRPr="00312F69" w:rsidRDefault="00312F69" w:rsidP="00312F69">
            <w:pPr>
              <w:ind w:right="-1"/>
              <w:rPr>
                <w:rFonts w:ascii="Arial" w:hAnsi="Arial" w:cs="Arial"/>
                <w:b/>
                <w:sz w:val="22"/>
                <w:szCs w:val="22"/>
                <w:lang w:val="en-GB"/>
              </w:rPr>
            </w:pPr>
          </w:p>
          <w:p w:rsidR="005D6CB8" w:rsidRDefault="00312F69" w:rsidP="00312F69">
            <w:pPr>
              <w:ind w:right="-1"/>
              <w:rPr>
                <w:rFonts w:ascii="Arial" w:hAnsi="Arial" w:cs="Arial"/>
                <w:bCs/>
                <w:sz w:val="22"/>
                <w:szCs w:val="22"/>
                <w:lang w:val="en-GB"/>
              </w:rPr>
            </w:pPr>
            <w:r w:rsidRPr="00312F69">
              <w:rPr>
                <w:rFonts w:ascii="Arial" w:hAnsi="Arial" w:cs="Arial"/>
                <w:bCs/>
                <w:sz w:val="22"/>
                <w:szCs w:val="22"/>
                <w:lang w:val="en-GB"/>
              </w:rPr>
              <w:t xml:space="preserve">Crossing Bridges are activities that are created to sensitize students for the topic of homosexuality, especially in surroundings where this is a sensitive field and the social or family background and expectations make this topic extremely hard and complicated to accept and live with. </w:t>
            </w:r>
          </w:p>
          <w:p w:rsidR="00312F69" w:rsidRPr="005D6CB8" w:rsidRDefault="00312F69" w:rsidP="00312F69">
            <w:pPr>
              <w:ind w:right="-1"/>
              <w:rPr>
                <w:rFonts w:ascii="Arial" w:hAnsi="Arial" w:cs="Arial"/>
                <w:b/>
                <w:sz w:val="22"/>
                <w:szCs w:val="22"/>
                <w:lang w:val="en-GB"/>
              </w:rPr>
            </w:pPr>
          </w:p>
        </w:tc>
      </w:tr>
      <w:tr w:rsidR="00312F69" w:rsidRPr="00C7323A" w:rsidTr="00312F69">
        <w:tc>
          <w:tcPr>
            <w:tcW w:w="2829" w:type="dxa"/>
            <w:vMerge/>
            <w:shd w:val="clear" w:color="auto" w:fill="auto"/>
          </w:tcPr>
          <w:p w:rsidR="00312F69" w:rsidRPr="005D6CB8" w:rsidRDefault="00312F69" w:rsidP="00312F69">
            <w:pPr>
              <w:ind w:right="-1"/>
              <w:rPr>
                <w:rFonts w:ascii="Arial" w:hAnsi="Arial" w:cs="Arial"/>
                <w:b/>
                <w:sz w:val="22"/>
                <w:szCs w:val="22"/>
                <w:lang w:val="en-GB"/>
              </w:rPr>
            </w:pPr>
          </w:p>
        </w:tc>
        <w:tc>
          <w:tcPr>
            <w:tcW w:w="11119" w:type="dxa"/>
            <w:shd w:val="clear" w:color="auto" w:fill="auto"/>
          </w:tcPr>
          <w:p w:rsidR="00312F69" w:rsidRPr="007B7326" w:rsidRDefault="00312F69" w:rsidP="00312F69">
            <w:pPr>
              <w:ind w:right="-1"/>
              <w:rPr>
                <w:rFonts w:ascii="Arial" w:hAnsi="Arial" w:cs="Arial"/>
                <w:b/>
                <w:sz w:val="22"/>
                <w:szCs w:val="22"/>
                <w:lang w:val="en-GB"/>
              </w:rPr>
            </w:pPr>
            <w:r w:rsidRPr="007B7326">
              <w:rPr>
                <w:rFonts w:ascii="Arial" w:hAnsi="Arial" w:cs="Arial"/>
                <w:b/>
                <w:sz w:val="22"/>
                <w:szCs w:val="22"/>
                <w:lang w:val="en-GB"/>
              </w:rPr>
              <w:t>What?</w:t>
            </w:r>
          </w:p>
          <w:p w:rsidR="00312F69" w:rsidRPr="007B7326" w:rsidRDefault="00312F69" w:rsidP="00312F69">
            <w:pPr>
              <w:ind w:right="-1"/>
              <w:rPr>
                <w:rFonts w:ascii="Arial" w:hAnsi="Arial" w:cs="Arial"/>
                <w:b/>
                <w:sz w:val="22"/>
                <w:szCs w:val="22"/>
                <w:lang w:val="en-GB"/>
              </w:rPr>
            </w:pPr>
          </w:p>
          <w:p w:rsidR="00312F69" w:rsidRDefault="00312F69" w:rsidP="00312F69">
            <w:pPr>
              <w:ind w:right="-1"/>
              <w:rPr>
                <w:rFonts w:ascii="Arial" w:hAnsi="Arial" w:cs="Arial"/>
                <w:sz w:val="22"/>
                <w:szCs w:val="22"/>
                <w:lang w:val="en-GB"/>
              </w:rPr>
            </w:pPr>
            <w:r w:rsidRPr="00312F69">
              <w:rPr>
                <w:rFonts w:ascii="Arial" w:hAnsi="Arial" w:cs="Arial"/>
                <w:sz w:val="22"/>
                <w:szCs w:val="22"/>
                <w:lang w:val="en-GB"/>
              </w:rPr>
              <w:t>The applied activities are brainstorming (based on open class discussion), placemat activity (based on individual and group</w:t>
            </w:r>
            <w:r>
              <w:rPr>
                <w:rFonts w:ascii="Arial" w:hAnsi="Arial" w:cs="Arial"/>
                <w:sz w:val="22"/>
                <w:szCs w:val="22"/>
                <w:lang w:val="en-GB"/>
              </w:rPr>
              <w:t xml:space="preserve"> work) and making word cloud (based on the students’ word associations).</w:t>
            </w:r>
          </w:p>
          <w:p w:rsidR="00312F69" w:rsidRPr="007B7326" w:rsidRDefault="00312F69" w:rsidP="00312F69">
            <w:pPr>
              <w:ind w:right="-1"/>
              <w:rPr>
                <w:rFonts w:ascii="Arial" w:hAnsi="Arial" w:cs="Arial"/>
                <w:b/>
                <w:sz w:val="22"/>
                <w:szCs w:val="22"/>
                <w:lang w:val="en-GB"/>
              </w:rPr>
            </w:pPr>
          </w:p>
        </w:tc>
      </w:tr>
      <w:tr w:rsidR="00312F69" w:rsidRPr="00C7323A" w:rsidTr="00312F69">
        <w:tc>
          <w:tcPr>
            <w:tcW w:w="2829" w:type="dxa"/>
            <w:vMerge/>
            <w:shd w:val="clear" w:color="auto" w:fill="auto"/>
          </w:tcPr>
          <w:p w:rsidR="00312F69" w:rsidRPr="005D6CB8" w:rsidRDefault="00312F69" w:rsidP="00312F69">
            <w:pPr>
              <w:ind w:right="-1"/>
              <w:rPr>
                <w:rFonts w:ascii="Arial" w:hAnsi="Arial" w:cs="Arial"/>
                <w:b/>
                <w:sz w:val="22"/>
                <w:szCs w:val="22"/>
                <w:lang w:val="en-GB"/>
              </w:rPr>
            </w:pPr>
          </w:p>
        </w:tc>
        <w:tc>
          <w:tcPr>
            <w:tcW w:w="11119" w:type="dxa"/>
            <w:shd w:val="clear" w:color="auto" w:fill="auto"/>
          </w:tcPr>
          <w:p w:rsidR="00312F69" w:rsidRPr="005D6CB8" w:rsidRDefault="00312F69" w:rsidP="00312F69">
            <w:pPr>
              <w:ind w:right="-1"/>
              <w:rPr>
                <w:rFonts w:ascii="Arial" w:hAnsi="Arial" w:cs="Arial"/>
                <w:b/>
                <w:sz w:val="22"/>
                <w:szCs w:val="22"/>
                <w:lang w:val="en-GB"/>
              </w:rPr>
            </w:pPr>
            <w:r w:rsidRPr="005D6CB8">
              <w:rPr>
                <w:rFonts w:ascii="Arial" w:hAnsi="Arial" w:cs="Arial"/>
                <w:b/>
                <w:sz w:val="22"/>
                <w:szCs w:val="22"/>
                <w:lang w:val="en-GB"/>
              </w:rPr>
              <w:t>How?</w:t>
            </w:r>
          </w:p>
          <w:p w:rsidR="00312F69" w:rsidRPr="005D6CB8" w:rsidRDefault="00312F69" w:rsidP="00312F69">
            <w:pPr>
              <w:ind w:right="-1"/>
              <w:rPr>
                <w:rFonts w:ascii="Arial" w:hAnsi="Arial" w:cs="Arial"/>
                <w:b/>
                <w:sz w:val="22"/>
                <w:szCs w:val="22"/>
                <w:lang w:val="en-GB"/>
              </w:rPr>
            </w:pPr>
          </w:p>
          <w:p w:rsidR="00312F69" w:rsidRDefault="00312F69" w:rsidP="00312F69">
            <w:pPr>
              <w:rPr>
                <w:rFonts w:ascii="Verdana" w:hAnsi="Verdana"/>
                <w:lang w:val="en-GB"/>
              </w:rPr>
            </w:pPr>
            <w:r w:rsidRPr="00F3450D">
              <w:rPr>
                <w:rFonts w:ascii="Verdana" w:hAnsi="Verdana"/>
                <w:lang w:val="en-GB"/>
              </w:rPr>
              <w:t>During the lesson students gradually focus on the topic of homosexuality by recalling their previous experiences or thoughts of</w:t>
            </w:r>
            <w:r>
              <w:rPr>
                <w:rFonts w:ascii="Verdana" w:hAnsi="Verdana"/>
                <w:lang w:val="en-GB"/>
              </w:rPr>
              <w:t xml:space="preserve"> </w:t>
            </w:r>
            <w:r w:rsidRPr="00F3450D">
              <w:rPr>
                <w:rFonts w:ascii="Verdana" w:hAnsi="Verdana"/>
                <w:lang w:val="en-GB"/>
              </w:rPr>
              <w:t>different everyday si</w:t>
            </w:r>
            <w:r>
              <w:rPr>
                <w:rFonts w:ascii="Verdana" w:hAnsi="Verdana"/>
                <w:lang w:val="en-GB"/>
              </w:rPr>
              <w:t>tuations connected to the topic. They have discussions, express ideas, explore concepts and share ideas with each other.</w:t>
            </w:r>
          </w:p>
          <w:p w:rsidR="00C7323A" w:rsidRPr="005D6CB8" w:rsidRDefault="00C7323A" w:rsidP="00312F69">
            <w:pPr>
              <w:rPr>
                <w:rFonts w:ascii="Arial" w:hAnsi="Arial" w:cs="Arial"/>
                <w:b/>
                <w:sz w:val="22"/>
                <w:szCs w:val="22"/>
                <w:lang w:val="en-GB"/>
              </w:rPr>
            </w:pPr>
          </w:p>
        </w:tc>
      </w:tr>
    </w:tbl>
    <w:p w:rsidR="005D6CB8" w:rsidRDefault="005D6CB8" w:rsidP="000D2D1A">
      <w:pPr>
        <w:ind w:right="-1"/>
        <w:jc w:val="center"/>
        <w:rPr>
          <w:rFonts w:ascii="Verdana" w:hAnsi="Verdana"/>
          <w:b/>
          <w:lang w:val="en-GB"/>
        </w:rPr>
      </w:pPr>
    </w:p>
    <w:p w:rsidR="005D6CB8" w:rsidRPr="00F3450D" w:rsidRDefault="005D6CB8" w:rsidP="000D2D1A">
      <w:pPr>
        <w:ind w:right="-1"/>
        <w:jc w:val="center"/>
        <w:rPr>
          <w:rFonts w:ascii="Verdana" w:hAnsi="Verdana"/>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4"/>
        <w:gridCol w:w="9844"/>
      </w:tblGrid>
      <w:tr w:rsidR="009B56EB" w:rsidRPr="00F3450D" w:rsidTr="000D2D1A">
        <w:tc>
          <w:tcPr>
            <w:tcW w:w="1471" w:type="pct"/>
          </w:tcPr>
          <w:p w:rsidR="009B56EB" w:rsidRPr="00F3450D" w:rsidRDefault="009B56EB" w:rsidP="000D2D1A">
            <w:pPr>
              <w:ind w:right="-1"/>
              <w:rPr>
                <w:rFonts w:ascii="Verdana" w:hAnsi="Verdana"/>
                <w:b/>
                <w:lang w:val="en-GB"/>
              </w:rPr>
            </w:pPr>
          </w:p>
          <w:p w:rsidR="009B56EB" w:rsidRPr="00F3450D" w:rsidRDefault="00BB1B8B" w:rsidP="000D2D1A">
            <w:pPr>
              <w:ind w:right="-1"/>
              <w:rPr>
                <w:rFonts w:ascii="Verdana" w:hAnsi="Verdana"/>
                <w:b/>
                <w:lang w:val="en-GB"/>
              </w:rPr>
            </w:pPr>
            <w:r w:rsidRPr="00F3450D">
              <w:rPr>
                <w:rFonts w:ascii="Verdana" w:hAnsi="Verdana"/>
                <w:b/>
                <w:lang w:val="en-GB"/>
              </w:rPr>
              <w:t>Theme</w:t>
            </w:r>
            <w:r w:rsidR="009B56EB" w:rsidRPr="00F3450D">
              <w:rPr>
                <w:rFonts w:ascii="Verdana" w:hAnsi="Verdana"/>
                <w:b/>
                <w:lang w:val="en-GB"/>
              </w:rPr>
              <w:t>:</w:t>
            </w:r>
          </w:p>
          <w:p w:rsidR="009B56EB" w:rsidRPr="00F3450D" w:rsidRDefault="009B56EB" w:rsidP="000D2D1A">
            <w:pPr>
              <w:ind w:right="-1"/>
              <w:rPr>
                <w:rFonts w:ascii="Verdana" w:hAnsi="Verdana"/>
                <w:b/>
                <w:lang w:val="en-GB"/>
              </w:rPr>
            </w:pPr>
          </w:p>
        </w:tc>
        <w:tc>
          <w:tcPr>
            <w:tcW w:w="3529" w:type="pct"/>
          </w:tcPr>
          <w:p w:rsidR="000D2D1A" w:rsidRPr="00F3450D" w:rsidRDefault="000D2D1A" w:rsidP="000D2D1A">
            <w:pPr>
              <w:ind w:right="-1"/>
              <w:rPr>
                <w:rFonts w:ascii="Verdana" w:hAnsi="Verdana"/>
                <w:lang w:val="en-GB"/>
              </w:rPr>
            </w:pPr>
          </w:p>
          <w:p w:rsidR="005B6210" w:rsidRPr="00F3450D" w:rsidRDefault="00B734C8" w:rsidP="000D2D1A">
            <w:pPr>
              <w:ind w:right="-1"/>
              <w:rPr>
                <w:rFonts w:ascii="Verdana" w:hAnsi="Verdana"/>
                <w:lang w:val="en-GB"/>
              </w:rPr>
            </w:pPr>
            <w:r w:rsidRPr="00F3450D">
              <w:rPr>
                <w:rFonts w:ascii="Verdana" w:hAnsi="Verdana"/>
                <w:lang w:val="en-GB"/>
              </w:rPr>
              <w:t>Crossing Bridges</w:t>
            </w:r>
          </w:p>
        </w:tc>
      </w:tr>
      <w:tr w:rsidR="009B56EB" w:rsidRPr="00F3450D" w:rsidTr="000D2D1A">
        <w:tc>
          <w:tcPr>
            <w:tcW w:w="1471" w:type="pct"/>
          </w:tcPr>
          <w:p w:rsidR="009B56EB" w:rsidRPr="00F3450D" w:rsidRDefault="009B56EB" w:rsidP="000D2D1A">
            <w:pPr>
              <w:ind w:right="-1"/>
              <w:rPr>
                <w:rFonts w:ascii="Verdana" w:hAnsi="Verdana"/>
                <w:b/>
                <w:lang w:val="en-GB"/>
              </w:rPr>
            </w:pPr>
          </w:p>
          <w:p w:rsidR="009B56EB" w:rsidRPr="00F3450D" w:rsidRDefault="009B56EB" w:rsidP="000D2D1A">
            <w:pPr>
              <w:ind w:right="-1"/>
              <w:rPr>
                <w:rFonts w:ascii="Verdana" w:hAnsi="Verdana"/>
                <w:b/>
                <w:lang w:val="en-GB"/>
              </w:rPr>
            </w:pPr>
            <w:r w:rsidRPr="00F3450D">
              <w:rPr>
                <w:rFonts w:ascii="Verdana" w:hAnsi="Verdana"/>
                <w:b/>
                <w:lang w:val="en-GB"/>
              </w:rPr>
              <w:t>School:</w:t>
            </w:r>
          </w:p>
          <w:p w:rsidR="009B56EB" w:rsidRPr="00F3450D" w:rsidRDefault="009B56EB" w:rsidP="000D2D1A">
            <w:pPr>
              <w:ind w:right="-1"/>
              <w:rPr>
                <w:rFonts w:ascii="Verdana" w:hAnsi="Verdana"/>
                <w:b/>
                <w:lang w:val="en-GB"/>
              </w:rPr>
            </w:pPr>
          </w:p>
        </w:tc>
        <w:tc>
          <w:tcPr>
            <w:tcW w:w="3529" w:type="pct"/>
          </w:tcPr>
          <w:p w:rsidR="009B56EB" w:rsidRPr="00F3450D" w:rsidRDefault="009B56EB" w:rsidP="000D2D1A">
            <w:pPr>
              <w:ind w:right="-1"/>
              <w:rPr>
                <w:rFonts w:ascii="Verdana" w:hAnsi="Verdana"/>
                <w:lang w:val="en-GB"/>
              </w:rPr>
            </w:pPr>
          </w:p>
          <w:p w:rsidR="005B6210" w:rsidRPr="00F3450D" w:rsidRDefault="00962E8F" w:rsidP="000D2D1A">
            <w:pPr>
              <w:ind w:right="-1"/>
              <w:rPr>
                <w:rFonts w:ascii="Verdana" w:hAnsi="Verdana"/>
                <w:lang w:val="en-GB"/>
              </w:rPr>
            </w:pPr>
            <w:r w:rsidRPr="00F3450D">
              <w:rPr>
                <w:rFonts w:ascii="Verdana" w:hAnsi="Verdana"/>
                <w:lang w:val="en-GB"/>
              </w:rPr>
              <w:t xml:space="preserve">Secondary </w:t>
            </w:r>
          </w:p>
        </w:tc>
      </w:tr>
      <w:tr w:rsidR="009B56EB" w:rsidRPr="00F3450D" w:rsidTr="000D2D1A">
        <w:tc>
          <w:tcPr>
            <w:tcW w:w="1471" w:type="pct"/>
          </w:tcPr>
          <w:p w:rsidR="009B56EB" w:rsidRPr="00F3450D" w:rsidRDefault="009B56EB" w:rsidP="000D2D1A">
            <w:pPr>
              <w:ind w:right="-1"/>
              <w:rPr>
                <w:rFonts w:ascii="Verdana" w:hAnsi="Verdana"/>
                <w:b/>
                <w:lang w:val="en-GB"/>
              </w:rPr>
            </w:pPr>
          </w:p>
          <w:p w:rsidR="009B56EB" w:rsidRPr="00F3450D" w:rsidRDefault="00BB1B8B" w:rsidP="000D2D1A">
            <w:pPr>
              <w:ind w:right="-1"/>
              <w:rPr>
                <w:rFonts w:ascii="Verdana" w:hAnsi="Verdana"/>
                <w:b/>
                <w:lang w:val="en-GB"/>
              </w:rPr>
            </w:pPr>
            <w:r w:rsidRPr="00F3450D">
              <w:rPr>
                <w:rFonts w:ascii="Verdana" w:hAnsi="Verdana"/>
                <w:b/>
                <w:lang w:val="en-GB"/>
              </w:rPr>
              <w:t>Age</w:t>
            </w:r>
            <w:r w:rsidR="00110BB5" w:rsidRPr="00F3450D">
              <w:rPr>
                <w:rFonts w:ascii="Verdana" w:hAnsi="Verdana"/>
                <w:b/>
                <w:lang w:val="en-GB"/>
              </w:rPr>
              <w:t xml:space="preserve"> group</w:t>
            </w:r>
            <w:r w:rsidR="009B56EB" w:rsidRPr="00F3450D">
              <w:rPr>
                <w:rFonts w:ascii="Verdana" w:hAnsi="Verdana"/>
                <w:b/>
                <w:lang w:val="en-GB"/>
              </w:rPr>
              <w:t>:</w:t>
            </w:r>
          </w:p>
          <w:p w:rsidR="009B56EB" w:rsidRPr="00F3450D" w:rsidRDefault="009B56EB" w:rsidP="000D2D1A">
            <w:pPr>
              <w:ind w:right="-1"/>
              <w:rPr>
                <w:rFonts w:ascii="Verdana" w:hAnsi="Verdana"/>
                <w:b/>
                <w:lang w:val="en-GB"/>
              </w:rPr>
            </w:pPr>
          </w:p>
        </w:tc>
        <w:tc>
          <w:tcPr>
            <w:tcW w:w="3529" w:type="pct"/>
          </w:tcPr>
          <w:p w:rsidR="009B56EB" w:rsidRPr="00F3450D" w:rsidRDefault="009B56EB" w:rsidP="00110BB5">
            <w:pPr>
              <w:ind w:right="-1"/>
              <w:rPr>
                <w:rFonts w:ascii="Verdana" w:hAnsi="Verdana"/>
                <w:lang w:val="en-GB"/>
              </w:rPr>
            </w:pPr>
          </w:p>
          <w:p w:rsidR="005B6210" w:rsidRPr="00F3450D" w:rsidRDefault="005B6210" w:rsidP="00110BB5">
            <w:pPr>
              <w:ind w:right="-1"/>
              <w:rPr>
                <w:rFonts w:ascii="Verdana" w:hAnsi="Verdana"/>
                <w:lang w:val="en-GB"/>
              </w:rPr>
            </w:pPr>
            <w:r w:rsidRPr="00F3450D">
              <w:rPr>
                <w:rFonts w:ascii="Verdana" w:hAnsi="Verdana"/>
                <w:lang w:val="en-GB"/>
              </w:rPr>
              <w:t>13-15</w:t>
            </w:r>
            <w:r w:rsidR="009531DA">
              <w:rPr>
                <w:rFonts w:ascii="Verdana" w:hAnsi="Verdana"/>
                <w:lang w:val="en-GB"/>
              </w:rPr>
              <w:t xml:space="preserve"> </w:t>
            </w:r>
          </w:p>
        </w:tc>
      </w:tr>
      <w:tr w:rsidR="009B56EB" w:rsidRPr="00F3450D" w:rsidTr="000D2D1A">
        <w:tc>
          <w:tcPr>
            <w:tcW w:w="1471" w:type="pct"/>
          </w:tcPr>
          <w:p w:rsidR="009B56EB" w:rsidRPr="00F3450D" w:rsidRDefault="009B56EB" w:rsidP="000D2D1A">
            <w:pPr>
              <w:ind w:right="-1"/>
              <w:rPr>
                <w:rFonts w:ascii="Verdana" w:hAnsi="Verdana"/>
                <w:b/>
                <w:lang w:val="en-GB"/>
              </w:rPr>
            </w:pPr>
          </w:p>
          <w:p w:rsidR="009B56EB" w:rsidRPr="00F3450D" w:rsidRDefault="00BB1B8B" w:rsidP="000D2D1A">
            <w:pPr>
              <w:ind w:right="-1"/>
              <w:rPr>
                <w:rFonts w:ascii="Verdana" w:hAnsi="Verdana"/>
                <w:b/>
                <w:lang w:val="en-GB"/>
              </w:rPr>
            </w:pPr>
            <w:r w:rsidRPr="00F3450D">
              <w:rPr>
                <w:rFonts w:ascii="Verdana" w:hAnsi="Verdana"/>
                <w:b/>
                <w:lang w:val="en-GB"/>
              </w:rPr>
              <w:t>Duration</w:t>
            </w:r>
            <w:r w:rsidR="009B56EB" w:rsidRPr="00F3450D">
              <w:rPr>
                <w:rFonts w:ascii="Verdana" w:hAnsi="Verdana"/>
                <w:b/>
                <w:lang w:val="en-GB"/>
              </w:rPr>
              <w:t>:</w:t>
            </w:r>
          </w:p>
          <w:p w:rsidR="009B56EB" w:rsidRPr="00F3450D" w:rsidRDefault="009B56EB" w:rsidP="000D2D1A">
            <w:pPr>
              <w:ind w:right="-1"/>
              <w:rPr>
                <w:rFonts w:ascii="Verdana" w:hAnsi="Verdana"/>
                <w:b/>
                <w:lang w:val="en-GB"/>
              </w:rPr>
            </w:pPr>
          </w:p>
        </w:tc>
        <w:tc>
          <w:tcPr>
            <w:tcW w:w="3529" w:type="pct"/>
          </w:tcPr>
          <w:p w:rsidR="00EE052E" w:rsidRPr="00F3450D" w:rsidRDefault="00EE052E" w:rsidP="000D2D1A">
            <w:pPr>
              <w:ind w:right="-1"/>
              <w:rPr>
                <w:rFonts w:ascii="Verdana" w:hAnsi="Verdana"/>
                <w:lang w:val="en-GB"/>
              </w:rPr>
            </w:pPr>
          </w:p>
          <w:p w:rsidR="005B6210" w:rsidRPr="00F3450D" w:rsidRDefault="009531DA" w:rsidP="009531DA">
            <w:pPr>
              <w:ind w:right="-1"/>
              <w:rPr>
                <w:rFonts w:ascii="Verdana" w:hAnsi="Verdana"/>
                <w:lang w:val="en-GB"/>
              </w:rPr>
            </w:pPr>
            <w:r>
              <w:rPr>
                <w:rFonts w:ascii="Verdana" w:hAnsi="Verdana"/>
                <w:lang w:val="en-GB"/>
              </w:rPr>
              <w:t>90</w:t>
            </w:r>
            <w:r w:rsidR="005B6210" w:rsidRPr="00F3450D">
              <w:rPr>
                <w:rFonts w:ascii="Verdana" w:hAnsi="Verdana"/>
                <w:lang w:val="en-GB"/>
              </w:rPr>
              <w:t xml:space="preserve"> minutes</w:t>
            </w:r>
          </w:p>
        </w:tc>
      </w:tr>
      <w:tr w:rsidR="009B56EB" w:rsidRPr="00F3450D" w:rsidTr="000D2D1A">
        <w:tc>
          <w:tcPr>
            <w:tcW w:w="1471" w:type="pct"/>
          </w:tcPr>
          <w:p w:rsidR="009B56EB" w:rsidRPr="00F3450D" w:rsidRDefault="009B56EB" w:rsidP="000D2D1A">
            <w:pPr>
              <w:ind w:right="-1"/>
              <w:rPr>
                <w:rFonts w:ascii="Verdana" w:hAnsi="Verdana"/>
                <w:b/>
                <w:lang w:val="en-GB"/>
              </w:rPr>
            </w:pPr>
          </w:p>
          <w:p w:rsidR="009B56EB" w:rsidRPr="00F3450D" w:rsidRDefault="00463342" w:rsidP="000D2D1A">
            <w:pPr>
              <w:ind w:right="-1"/>
              <w:rPr>
                <w:rFonts w:ascii="Verdana" w:hAnsi="Verdana"/>
                <w:b/>
                <w:lang w:val="en-GB"/>
              </w:rPr>
            </w:pPr>
            <w:r w:rsidRPr="00F3450D">
              <w:rPr>
                <w:rFonts w:ascii="Verdana" w:hAnsi="Verdana"/>
                <w:b/>
                <w:lang w:val="en-GB"/>
              </w:rPr>
              <w:t>P</w:t>
            </w:r>
            <w:r w:rsidR="00BB1B8B" w:rsidRPr="00F3450D">
              <w:rPr>
                <w:rFonts w:ascii="Verdana" w:hAnsi="Verdana"/>
                <w:b/>
                <w:lang w:val="en-GB"/>
              </w:rPr>
              <w:t>articipants</w:t>
            </w:r>
            <w:r w:rsidR="008237DE" w:rsidRPr="00F3450D">
              <w:rPr>
                <w:rFonts w:ascii="Verdana" w:hAnsi="Verdana"/>
                <w:b/>
                <w:lang w:val="en-GB"/>
              </w:rPr>
              <w:t>:</w:t>
            </w:r>
          </w:p>
          <w:p w:rsidR="009B56EB" w:rsidRPr="00F3450D" w:rsidRDefault="009B56EB" w:rsidP="000D2D1A">
            <w:pPr>
              <w:ind w:right="-1"/>
              <w:rPr>
                <w:rFonts w:ascii="Verdana" w:hAnsi="Verdana"/>
                <w:b/>
                <w:lang w:val="en-GB"/>
              </w:rPr>
            </w:pPr>
          </w:p>
        </w:tc>
        <w:tc>
          <w:tcPr>
            <w:tcW w:w="3529" w:type="pct"/>
          </w:tcPr>
          <w:p w:rsidR="000A4C21" w:rsidRPr="00F3450D" w:rsidRDefault="000A4C21" w:rsidP="00021270">
            <w:pPr>
              <w:ind w:right="-1"/>
              <w:rPr>
                <w:rFonts w:ascii="Verdana" w:hAnsi="Verdana"/>
                <w:lang w:val="en-GB"/>
              </w:rPr>
            </w:pPr>
          </w:p>
          <w:p w:rsidR="005B6210" w:rsidRPr="00F3450D" w:rsidRDefault="009531DA" w:rsidP="00021270">
            <w:pPr>
              <w:ind w:right="-1"/>
              <w:rPr>
                <w:rFonts w:ascii="Verdana" w:hAnsi="Verdana"/>
                <w:lang w:val="en-GB"/>
              </w:rPr>
            </w:pPr>
            <w:r>
              <w:rPr>
                <w:rFonts w:ascii="Verdana" w:hAnsi="Verdana"/>
                <w:lang w:val="en-GB"/>
              </w:rPr>
              <w:t>the whole class</w:t>
            </w:r>
          </w:p>
        </w:tc>
      </w:tr>
      <w:tr w:rsidR="009B56EB" w:rsidRPr="00C7323A" w:rsidTr="000D2D1A">
        <w:tc>
          <w:tcPr>
            <w:tcW w:w="1471" w:type="pct"/>
          </w:tcPr>
          <w:p w:rsidR="009B56EB" w:rsidRPr="00F3450D" w:rsidRDefault="009B56EB" w:rsidP="000D2D1A">
            <w:pPr>
              <w:ind w:right="-1"/>
              <w:rPr>
                <w:rFonts w:ascii="Verdana" w:hAnsi="Verdana"/>
                <w:b/>
                <w:lang w:val="en-GB"/>
              </w:rPr>
            </w:pPr>
          </w:p>
          <w:p w:rsidR="009B56EB" w:rsidRPr="00F3450D" w:rsidRDefault="009564FE" w:rsidP="009564FE">
            <w:pPr>
              <w:ind w:right="-1"/>
              <w:rPr>
                <w:rFonts w:ascii="Verdana" w:hAnsi="Verdana"/>
                <w:b/>
                <w:lang w:val="en-GB"/>
              </w:rPr>
            </w:pPr>
            <w:r w:rsidRPr="00F3450D">
              <w:rPr>
                <w:rFonts w:ascii="Verdana" w:hAnsi="Verdana"/>
                <w:b/>
                <w:lang w:val="en-GB"/>
              </w:rPr>
              <w:t xml:space="preserve">Class </w:t>
            </w:r>
            <w:r w:rsidR="00110BB5" w:rsidRPr="00F3450D">
              <w:rPr>
                <w:rFonts w:ascii="Verdana" w:hAnsi="Verdana"/>
                <w:b/>
                <w:lang w:val="en-GB"/>
              </w:rPr>
              <w:t>setting</w:t>
            </w:r>
            <w:r w:rsidRPr="00F3450D">
              <w:rPr>
                <w:rFonts w:ascii="Verdana" w:hAnsi="Verdana"/>
                <w:b/>
                <w:lang w:val="en-GB"/>
              </w:rPr>
              <w:t xml:space="preserve"> (tables and chairs): </w:t>
            </w:r>
          </w:p>
          <w:p w:rsidR="009564FE" w:rsidRPr="00F3450D" w:rsidRDefault="009564FE" w:rsidP="009564FE">
            <w:pPr>
              <w:ind w:right="-1"/>
              <w:rPr>
                <w:rFonts w:ascii="Verdana" w:hAnsi="Verdana"/>
                <w:b/>
                <w:lang w:val="en-GB"/>
              </w:rPr>
            </w:pPr>
          </w:p>
        </w:tc>
        <w:tc>
          <w:tcPr>
            <w:tcW w:w="3529" w:type="pct"/>
          </w:tcPr>
          <w:p w:rsidR="009B56EB" w:rsidRPr="00F3450D" w:rsidRDefault="009B56EB" w:rsidP="009564FE">
            <w:pPr>
              <w:ind w:right="-1"/>
              <w:rPr>
                <w:rFonts w:ascii="Verdana" w:hAnsi="Verdana"/>
                <w:lang w:val="en-GB"/>
              </w:rPr>
            </w:pPr>
          </w:p>
          <w:p w:rsidR="005B6210" w:rsidRDefault="00B734C8" w:rsidP="009564FE">
            <w:pPr>
              <w:ind w:right="-1"/>
              <w:rPr>
                <w:rFonts w:ascii="Verdana" w:hAnsi="Verdana"/>
                <w:lang w:val="en-GB"/>
              </w:rPr>
            </w:pPr>
            <w:r w:rsidRPr="00F3450D">
              <w:rPr>
                <w:rFonts w:ascii="Verdana" w:hAnsi="Verdana"/>
                <w:lang w:val="en-US"/>
              </w:rPr>
              <w:t>t</w:t>
            </w:r>
            <w:proofErr w:type="spellStart"/>
            <w:r w:rsidRPr="00C7323A">
              <w:rPr>
                <w:rFonts w:ascii="Verdana" w:hAnsi="Verdana"/>
                <w:lang w:val="en-GB"/>
              </w:rPr>
              <w:t>ables</w:t>
            </w:r>
            <w:proofErr w:type="spellEnd"/>
            <w:r w:rsidRPr="00C7323A">
              <w:rPr>
                <w:rFonts w:ascii="Verdana" w:hAnsi="Verdana"/>
                <w:lang w:val="en-GB"/>
              </w:rPr>
              <w:t xml:space="preserve"> arranged in a way that groups can work separately</w:t>
            </w:r>
            <w:r w:rsidR="00104CF4" w:rsidRPr="00C7323A">
              <w:rPr>
                <w:rFonts w:ascii="Verdana" w:hAnsi="Verdana"/>
                <w:lang w:val="en-GB"/>
              </w:rPr>
              <w:t>, but for the second activity an open space is needed</w:t>
            </w:r>
          </w:p>
          <w:p w:rsidR="00C7323A" w:rsidRPr="00F3450D" w:rsidRDefault="00C7323A" w:rsidP="009564FE">
            <w:pPr>
              <w:ind w:right="-1"/>
              <w:rPr>
                <w:rFonts w:ascii="Verdana" w:hAnsi="Verdana"/>
                <w:lang w:val="en-GB"/>
              </w:rPr>
            </w:pPr>
          </w:p>
        </w:tc>
      </w:tr>
      <w:tr w:rsidR="009B56EB" w:rsidRPr="00C7323A" w:rsidTr="000D2D1A">
        <w:tc>
          <w:tcPr>
            <w:tcW w:w="1471" w:type="pct"/>
          </w:tcPr>
          <w:p w:rsidR="009B56EB" w:rsidRPr="00F3450D" w:rsidRDefault="009B56EB" w:rsidP="000D2D1A">
            <w:pPr>
              <w:ind w:right="-1"/>
              <w:rPr>
                <w:rFonts w:ascii="Verdana" w:hAnsi="Verdana"/>
                <w:b/>
                <w:lang w:val="en-GB"/>
              </w:rPr>
            </w:pPr>
          </w:p>
          <w:p w:rsidR="009B56EB" w:rsidRPr="00F3450D" w:rsidRDefault="00C6019F" w:rsidP="000D2D1A">
            <w:pPr>
              <w:ind w:right="-1"/>
              <w:rPr>
                <w:rFonts w:ascii="Verdana" w:hAnsi="Verdana"/>
                <w:b/>
                <w:lang w:val="en-GB"/>
              </w:rPr>
            </w:pPr>
            <w:r w:rsidRPr="00F3450D">
              <w:rPr>
                <w:rFonts w:ascii="Verdana" w:hAnsi="Verdana"/>
                <w:b/>
                <w:lang w:val="en-GB"/>
              </w:rPr>
              <w:t>Relevant back</w:t>
            </w:r>
            <w:r w:rsidR="009B56EB" w:rsidRPr="00F3450D">
              <w:rPr>
                <w:rFonts w:ascii="Verdana" w:hAnsi="Verdana"/>
                <w:b/>
                <w:lang w:val="en-GB"/>
              </w:rPr>
              <w:t>gro</w:t>
            </w:r>
            <w:r w:rsidRPr="00F3450D">
              <w:rPr>
                <w:rFonts w:ascii="Verdana" w:hAnsi="Verdana"/>
                <w:b/>
                <w:lang w:val="en-GB"/>
              </w:rPr>
              <w:t>und</w:t>
            </w:r>
            <w:r w:rsidR="005972E5" w:rsidRPr="00F3450D">
              <w:rPr>
                <w:rFonts w:ascii="Verdana" w:hAnsi="Verdana"/>
                <w:b/>
                <w:lang w:val="en-GB"/>
              </w:rPr>
              <w:t xml:space="preserve"> </w:t>
            </w:r>
            <w:r w:rsidRPr="00F3450D">
              <w:rPr>
                <w:rFonts w:ascii="Verdana" w:hAnsi="Verdana"/>
                <w:b/>
                <w:lang w:val="en-GB"/>
              </w:rPr>
              <w:t>information</w:t>
            </w:r>
            <w:r w:rsidR="009B56EB" w:rsidRPr="00F3450D">
              <w:rPr>
                <w:rFonts w:ascii="Verdana" w:hAnsi="Verdana"/>
                <w:b/>
                <w:lang w:val="en-GB"/>
              </w:rPr>
              <w:t>:</w:t>
            </w:r>
          </w:p>
          <w:p w:rsidR="009B56EB" w:rsidRPr="00F3450D" w:rsidRDefault="009B56EB" w:rsidP="000D2D1A">
            <w:pPr>
              <w:ind w:right="-1"/>
              <w:rPr>
                <w:rFonts w:ascii="Verdana" w:hAnsi="Verdana"/>
                <w:b/>
                <w:lang w:val="en-GB"/>
              </w:rPr>
            </w:pPr>
          </w:p>
        </w:tc>
        <w:tc>
          <w:tcPr>
            <w:tcW w:w="3529" w:type="pct"/>
          </w:tcPr>
          <w:p w:rsidR="009B56EB" w:rsidRPr="00F3450D" w:rsidRDefault="009B56EB" w:rsidP="000D2D1A">
            <w:pPr>
              <w:ind w:right="-1"/>
              <w:rPr>
                <w:rFonts w:ascii="Verdana" w:hAnsi="Verdana"/>
                <w:lang w:val="en-GB"/>
              </w:rPr>
            </w:pPr>
          </w:p>
          <w:p w:rsidR="00B734C8" w:rsidRDefault="00B734C8" w:rsidP="000D2D1A">
            <w:pPr>
              <w:ind w:right="-1"/>
              <w:rPr>
                <w:rFonts w:ascii="Verdana" w:hAnsi="Verdana"/>
                <w:lang w:val="en-GB"/>
              </w:rPr>
            </w:pPr>
            <w:r w:rsidRPr="00F3450D">
              <w:rPr>
                <w:rFonts w:ascii="Verdana" w:hAnsi="Verdana"/>
                <w:lang w:val="en-GB"/>
              </w:rPr>
              <w:t>heterogeneous groups would be needed (boys and girls in each groups, or students with different personalities etc.)</w:t>
            </w:r>
          </w:p>
          <w:p w:rsidR="00C7323A" w:rsidRPr="00F3450D" w:rsidRDefault="00C7323A" w:rsidP="000D2D1A">
            <w:pPr>
              <w:ind w:right="-1"/>
              <w:rPr>
                <w:rFonts w:ascii="Verdana" w:hAnsi="Verdana"/>
                <w:lang w:val="en-GB"/>
              </w:rPr>
            </w:pPr>
          </w:p>
        </w:tc>
      </w:tr>
      <w:tr w:rsidR="009B56EB" w:rsidRPr="00C7323A" w:rsidTr="000D2D1A">
        <w:tc>
          <w:tcPr>
            <w:tcW w:w="1471" w:type="pct"/>
          </w:tcPr>
          <w:p w:rsidR="009B56EB" w:rsidRPr="00F3450D" w:rsidRDefault="009B56EB" w:rsidP="000D2D1A">
            <w:pPr>
              <w:ind w:right="-1"/>
              <w:rPr>
                <w:rFonts w:ascii="Verdana" w:hAnsi="Verdana"/>
                <w:b/>
                <w:lang w:val="en-GB"/>
              </w:rPr>
            </w:pPr>
          </w:p>
          <w:p w:rsidR="009B56EB" w:rsidRPr="00F3450D" w:rsidRDefault="009B56EB" w:rsidP="000D2D1A">
            <w:pPr>
              <w:ind w:right="-1"/>
              <w:rPr>
                <w:rFonts w:ascii="Verdana" w:hAnsi="Verdana"/>
                <w:b/>
                <w:lang w:val="en-GB"/>
              </w:rPr>
            </w:pPr>
          </w:p>
          <w:p w:rsidR="009B56EB" w:rsidRPr="00F3450D" w:rsidRDefault="00344BFF" w:rsidP="000D2D1A">
            <w:pPr>
              <w:ind w:right="-1"/>
              <w:rPr>
                <w:rFonts w:ascii="Verdana" w:hAnsi="Verdana"/>
                <w:b/>
                <w:lang w:val="en-GB"/>
              </w:rPr>
            </w:pPr>
            <w:r w:rsidRPr="00F3450D">
              <w:rPr>
                <w:rFonts w:ascii="Verdana" w:hAnsi="Verdana"/>
                <w:b/>
                <w:lang w:val="en-GB"/>
              </w:rPr>
              <w:t>Teaching strategy:</w:t>
            </w:r>
          </w:p>
          <w:p w:rsidR="009B56EB" w:rsidRPr="00F3450D" w:rsidRDefault="009B56EB" w:rsidP="000D2D1A">
            <w:pPr>
              <w:ind w:right="-1"/>
              <w:rPr>
                <w:rFonts w:ascii="Verdana" w:hAnsi="Verdana"/>
                <w:b/>
                <w:lang w:val="en-GB"/>
              </w:rPr>
            </w:pPr>
          </w:p>
          <w:p w:rsidR="009B56EB" w:rsidRPr="00F3450D" w:rsidRDefault="009B56EB" w:rsidP="000D2D1A">
            <w:pPr>
              <w:ind w:right="-1"/>
              <w:rPr>
                <w:rFonts w:ascii="Verdana" w:hAnsi="Verdana"/>
                <w:b/>
                <w:lang w:val="en-GB"/>
              </w:rPr>
            </w:pPr>
          </w:p>
        </w:tc>
        <w:tc>
          <w:tcPr>
            <w:tcW w:w="3529" w:type="pct"/>
          </w:tcPr>
          <w:p w:rsidR="009B56EB" w:rsidRPr="00F3450D" w:rsidRDefault="009B56EB" w:rsidP="00091A48">
            <w:pPr>
              <w:pStyle w:val="Lijstalinea"/>
              <w:ind w:left="0" w:right="-1"/>
              <w:rPr>
                <w:rFonts w:ascii="Verdana" w:hAnsi="Verdana"/>
                <w:lang w:val="en-GB"/>
              </w:rPr>
            </w:pPr>
          </w:p>
          <w:p w:rsidR="009B56EB" w:rsidRPr="00F3450D" w:rsidRDefault="00B734C8" w:rsidP="000D2D1A">
            <w:pPr>
              <w:ind w:right="-1"/>
              <w:rPr>
                <w:rFonts w:ascii="Verdana" w:hAnsi="Verdana"/>
                <w:lang w:val="en-GB"/>
              </w:rPr>
            </w:pPr>
            <w:r w:rsidRPr="00F3450D">
              <w:rPr>
                <w:rFonts w:ascii="Verdana" w:hAnsi="Verdana"/>
                <w:lang w:val="en-GB"/>
              </w:rPr>
              <w:t xml:space="preserve">gradually focusing on the topic of homosexuality, which is </w:t>
            </w:r>
            <w:r w:rsidR="00104CF4" w:rsidRPr="00F3450D">
              <w:rPr>
                <w:rFonts w:ascii="Verdana" w:hAnsi="Verdana"/>
                <w:lang w:val="en-GB"/>
              </w:rPr>
              <w:t>a sensitive field of the Hungarian era and family life, so with these activities based on everyday situations young people are sensitized for the topic, for further communication.</w:t>
            </w:r>
          </w:p>
        </w:tc>
      </w:tr>
    </w:tbl>
    <w:p w:rsidR="003A4FC9" w:rsidRPr="00F3450D" w:rsidRDefault="003A4FC9" w:rsidP="000D2D1A">
      <w:pPr>
        <w:ind w:right="-1"/>
        <w:rPr>
          <w:rFonts w:ascii="Verdana" w:hAnsi="Verdana"/>
          <w:lang w:val="en-GB"/>
        </w:rPr>
      </w:pPr>
    </w:p>
    <w:p w:rsidR="003A4FC9" w:rsidRPr="00F3450D" w:rsidRDefault="003A4FC9" w:rsidP="000D2D1A">
      <w:pPr>
        <w:ind w:right="-1"/>
        <w:rPr>
          <w:rFonts w:ascii="Verdana" w:hAnsi="Verdana"/>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3A4FC9" w:rsidRPr="00F3450D" w:rsidTr="000D2D1A">
        <w:tc>
          <w:tcPr>
            <w:tcW w:w="5000" w:type="pct"/>
          </w:tcPr>
          <w:p w:rsidR="003A4FC9" w:rsidRPr="00F3450D" w:rsidRDefault="003A4FC9" w:rsidP="000D2D1A">
            <w:pPr>
              <w:pStyle w:val="Kop3"/>
              <w:numPr>
                <w:ilvl w:val="0"/>
                <w:numId w:val="0"/>
              </w:numPr>
              <w:ind w:right="-1" w:hanging="375"/>
              <w:rPr>
                <w:rFonts w:ascii="Verdana" w:hAnsi="Verdana"/>
                <w:bCs w:val="0"/>
                <w:sz w:val="20"/>
                <w:szCs w:val="20"/>
                <w:lang w:val="en-GB"/>
              </w:rPr>
            </w:pPr>
          </w:p>
          <w:p w:rsidR="00C7323A" w:rsidRPr="00C7323A" w:rsidRDefault="00C6019F" w:rsidP="00B86FE8">
            <w:pPr>
              <w:pStyle w:val="Kop3"/>
              <w:numPr>
                <w:ilvl w:val="0"/>
                <w:numId w:val="13"/>
              </w:numPr>
              <w:ind w:right="-1"/>
              <w:rPr>
                <w:rFonts w:ascii="Verdana" w:hAnsi="Verdana"/>
                <w:b w:val="0"/>
                <w:bCs w:val="0"/>
                <w:sz w:val="20"/>
                <w:szCs w:val="20"/>
                <w:lang w:val="en-GB"/>
              </w:rPr>
            </w:pPr>
            <w:r w:rsidRPr="00F3450D">
              <w:rPr>
                <w:rFonts w:ascii="Verdana" w:hAnsi="Verdana"/>
                <w:bCs w:val="0"/>
                <w:sz w:val="20"/>
                <w:szCs w:val="20"/>
                <w:lang w:val="en-GB"/>
              </w:rPr>
              <w:t>Conditions</w:t>
            </w:r>
            <w:r w:rsidR="003A4FC9" w:rsidRPr="00F3450D">
              <w:rPr>
                <w:rFonts w:ascii="Verdana" w:hAnsi="Verdana"/>
                <w:bCs w:val="0"/>
                <w:sz w:val="20"/>
                <w:szCs w:val="20"/>
                <w:lang w:val="en-GB"/>
              </w:rPr>
              <w:t>:</w:t>
            </w:r>
            <w:r w:rsidR="00104CF4" w:rsidRPr="00F3450D">
              <w:rPr>
                <w:rFonts w:ascii="Verdana" w:hAnsi="Verdana"/>
                <w:bCs w:val="0"/>
                <w:sz w:val="20"/>
                <w:szCs w:val="20"/>
                <w:lang w:val="en-GB"/>
              </w:rPr>
              <w:t xml:space="preserve"> </w:t>
            </w:r>
          </w:p>
          <w:p w:rsidR="00C7323A" w:rsidRDefault="00C7323A" w:rsidP="00C7323A">
            <w:pPr>
              <w:pStyle w:val="Kop3"/>
              <w:numPr>
                <w:ilvl w:val="0"/>
                <w:numId w:val="0"/>
              </w:numPr>
              <w:ind w:left="-34" w:right="-1"/>
              <w:rPr>
                <w:rFonts w:ascii="Verdana" w:hAnsi="Verdana"/>
                <w:b w:val="0"/>
                <w:bCs w:val="0"/>
                <w:sz w:val="20"/>
                <w:szCs w:val="20"/>
                <w:lang w:val="en-GB"/>
              </w:rPr>
            </w:pPr>
          </w:p>
          <w:p w:rsidR="003A4FC9" w:rsidRPr="00C7323A" w:rsidRDefault="00104CF4" w:rsidP="00C7323A">
            <w:pPr>
              <w:pStyle w:val="Kop3"/>
              <w:numPr>
                <w:ilvl w:val="0"/>
                <w:numId w:val="0"/>
              </w:numPr>
              <w:ind w:left="-34" w:right="-1"/>
              <w:rPr>
                <w:rFonts w:ascii="Verdana" w:hAnsi="Verdana"/>
                <w:b w:val="0"/>
                <w:bCs w:val="0"/>
                <w:sz w:val="20"/>
                <w:szCs w:val="20"/>
                <w:lang w:val="en-GB"/>
              </w:rPr>
            </w:pPr>
            <w:r w:rsidRPr="00C7323A">
              <w:rPr>
                <w:rFonts w:ascii="Verdana" w:hAnsi="Verdana"/>
                <w:b w:val="0"/>
                <w:bCs w:val="0"/>
                <w:sz w:val="20"/>
                <w:szCs w:val="20"/>
                <w:lang w:val="en-GB"/>
              </w:rPr>
              <w:t xml:space="preserve">We recommend this game as an introduction on the subject of homosexuality and gender, especially in surroundings where this is a sensitive field </w:t>
            </w:r>
            <w:r w:rsidR="00B86FE8" w:rsidRPr="00C7323A">
              <w:rPr>
                <w:rFonts w:ascii="Verdana" w:hAnsi="Verdana"/>
                <w:b w:val="0"/>
                <w:bCs w:val="0"/>
                <w:sz w:val="20"/>
                <w:szCs w:val="20"/>
                <w:lang w:val="en-GB"/>
              </w:rPr>
              <w:t>and the social or family background and expectations make this topic extremely hard and complicated to accept and live with.</w:t>
            </w:r>
            <w:r w:rsidR="0080461E" w:rsidRPr="00C7323A">
              <w:rPr>
                <w:rFonts w:ascii="Verdana" w:hAnsi="Verdana"/>
                <w:b w:val="0"/>
                <w:bCs w:val="0"/>
                <w:sz w:val="20"/>
                <w:szCs w:val="20"/>
                <w:lang w:val="en-GB"/>
              </w:rPr>
              <w:t xml:space="preserve"> On the other hand students are younger (13-15) or can be younger in these activities than students who are involved in other games that are mentioned.</w:t>
            </w:r>
          </w:p>
          <w:p w:rsidR="00C7323A" w:rsidRDefault="00B86FE8" w:rsidP="00B86FE8">
            <w:pPr>
              <w:rPr>
                <w:rFonts w:ascii="Verdana" w:hAnsi="Verdana"/>
                <w:lang w:val="en-GB"/>
              </w:rPr>
            </w:pPr>
            <w:r w:rsidRPr="00F3450D">
              <w:rPr>
                <w:rFonts w:ascii="Verdana" w:hAnsi="Verdana"/>
                <w:lang w:val="en-GB"/>
              </w:rPr>
              <w:t xml:space="preserve">    </w:t>
            </w:r>
          </w:p>
          <w:p w:rsidR="0080461E" w:rsidRPr="00F3450D" w:rsidRDefault="00B86FE8" w:rsidP="00B86FE8">
            <w:pPr>
              <w:rPr>
                <w:rFonts w:ascii="Verdana" w:hAnsi="Verdana"/>
                <w:lang w:val="en-GB"/>
              </w:rPr>
            </w:pPr>
            <w:r w:rsidRPr="00F3450D">
              <w:rPr>
                <w:rFonts w:ascii="Verdana" w:hAnsi="Verdana"/>
                <w:lang w:val="en-GB"/>
              </w:rPr>
              <w:t xml:space="preserve">During the lesson students </w:t>
            </w:r>
            <w:r w:rsidR="0080461E" w:rsidRPr="00F3450D">
              <w:rPr>
                <w:rFonts w:ascii="Verdana" w:hAnsi="Verdana"/>
                <w:lang w:val="en-GB"/>
              </w:rPr>
              <w:t xml:space="preserve">gradually </w:t>
            </w:r>
            <w:r w:rsidRPr="00F3450D">
              <w:rPr>
                <w:rFonts w:ascii="Verdana" w:hAnsi="Verdana"/>
                <w:lang w:val="en-GB"/>
              </w:rPr>
              <w:t xml:space="preserve">focus on the </w:t>
            </w:r>
            <w:r w:rsidR="0080461E" w:rsidRPr="00F3450D">
              <w:rPr>
                <w:rFonts w:ascii="Verdana" w:hAnsi="Verdana"/>
                <w:lang w:val="en-GB"/>
              </w:rPr>
              <w:t>topic of homosexuality</w:t>
            </w:r>
            <w:r w:rsidRPr="00F3450D">
              <w:rPr>
                <w:rFonts w:ascii="Verdana" w:hAnsi="Verdana"/>
                <w:lang w:val="en-GB"/>
              </w:rPr>
              <w:t xml:space="preserve"> by recalling their previous experiences </w:t>
            </w:r>
            <w:r w:rsidR="0080461E" w:rsidRPr="00F3450D">
              <w:rPr>
                <w:rFonts w:ascii="Verdana" w:hAnsi="Verdana"/>
                <w:lang w:val="en-GB"/>
              </w:rPr>
              <w:t>or thoughts of</w:t>
            </w:r>
          </w:p>
          <w:p w:rsidR="0086414D" w:rsidRPr="00F3450D" w:rsidRDefault="0080461E" w:rsidP="00B86FE8">
            <w:pPr>
              <w:rPr>
                <w:rFonts w:ascii="Verdana" w:hAnsi="Verdana"/>
                <w:lang w:val="en-GB"/>
              </w:rPr>
            </w:pPr>
            <w:r w:rsidRPr="00F3450D">
              <w:rPr>
                <w:rFonts w:ascii="Verdana" w:hAnsi="Verdana"/>
                <w:lang w:val="en-GB"/>
              </w:rPr>
              <w:t xml:space="preserve">different everyday situations connected to the topic. That is why the central idea is tolerance and it leads </w:t>
            </w:r>
            <w:r w:rsidR="0086414D" w:rsidRPr="00F3450D">
              <w:rPr>
                <w:rFonts w:ascii="Verdana" w:hAnsi="Verdana"/>
                <w:lang w:val="en-GB"/>
              </w:rPr>
              <w:t xml:space="preserve">later </w:t>
            </w:r>
            <w:r w:rsidRPr="00F3450D">
              <w:rPr>
                <w:rFonts w:ascii="Verdana" w:hAnsi="Verdana"/>
                <w:lang w:val="en-GB"/>
              </w:rPr>
              <w:t>to the acceptance of</w:t>
            </w:r>
            <w:r w:rsidR="0086414D" w:rsidRPr="00F3450D">
              <w:rPr>
                <w:rFonts w:ascii="Verdana" w:hAnsi="Verdana"/>
                <w:lang w:val="en-GB"/>
              </w:rPr>
              <w:t xml:space="preserve"> </w:t>
            </w:r>
          </w:p>
          <w:p w:rsidR="0086414D" w:rsidRPr="00F3450D" w:rsidRDefault="0086414D" w:rsidP="00B86FE8">
            <w:pPr>
              <w:rPr>
                <w:rFonts w:ascii="Verdana" w:hAnsi="Verdana"/>
                <w:lang w:val="en-GB"/>
              </w:rPr>
            </w:pPr>
            <w:r w:rsidRPr="00F3450D">
              <w:rPr>
                <w:rFonts w:ascii="Verdana" w:hAnsi="Verdana"/>
                <w:lang w:val="en-GB"/>
              </w:rPr>
              <w:t>several fields of life including homosexuality. Finally we tend to draw the students’ attention to the real problems and daily life</w:t>
            </w:r>
          </w:p>
          <w:p w:rsidR="00B86FE8" w:rsidRPr="00F3450D" w:rsidRDefault="0086414D" w:rsidP="00B86FE8">
            <w:pPr>
              <w:rPr>
                <w:rFonts w:ascii="Verdana" w:hAnsi="Verdana"/>
                <w:lang w:val="en-GB"/>
              </w:rPr>
            </w:pPr>
            <w:r w:rsidRPr="00F3450D">
              <w:rPr>
                <w:rFonts w:ascii="Verdana" w:hAnsi="Verdana"/>
                <w:lang w:val="en-GB"/>
              </w:rPr>
              <w:t>challenges of homosexuals.</w:t>
            </w:r>
          </w:p>
          <w:p w:rsidR="003A4FC9" w:rsidRPr="00F3450D" w:rsidRDefault="003A4FC9" w:rsidP="00091A48">
            <w:pPr>
              <w:ind w:right="-1"/>
              <w:rPr>
                <w:rFonts w:ascii="Verdana" w:hAnsi="Verdana"/>
                <w:bCs/>
                <w:lang w:val="en-GB"/>
              </w:rPr>
            </w:pPr>
          </w:p>
        </w:tc>
      </w:tr>
    </w:tbl>
    <w:p w:rsidR="003A4FC9" w:rsidRPr="00F3450D" w:rsidRDefault="003A4FC9" w:rsidP="000D2D1A">
      <w:pPr>
        <w:rPr>
          <w:rFonts w:ascii="Verdana" w:hAnsi="Verdana"/>
          <w:lang w:val="en-GB"/>
        </w:rPr>
      </w:pPr>
    </w:p>
    <w:p w:rsidR="003A4FC9" w:rsidRPr="00F3450D" w:rsidRDefault="003A4FC9" w:rsidP="000D2D1A">
      <w:pPr>
        <w:ind w:right="-1"/>
        <w:rPr>
          <w:rFonts w:ascii="Verdana" w:hAnsi="Verdana"/>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8"/>
      </w:tblGrid>
      <w:tr w:rsidR="003A4FC9" w:rsidRPr="00C7323A" w:rsidTr="000D2D1A">
        <w:tc>
          <w:tcPr>
            <w:tcW w:w="5000" w:type="pct"/>
          </w:tcPr>
          <w:p w:rsidR="003A4FC9" w:rsidRPr="00F3450D" w:rsidRDefault="003A4FC9" w:rsidP="000D2D1A">
            <w:pPr>
              <w:pStyle w:val="Kop3"/>
              <w:numPr>
                <w:ilvl w:val="0"/>
                <w:numId w:val="0"/>
              </w:numPr>
              <w:ind w:right="-1" w:hanging="375"/>
              <w:rPr>
                <w:rFonts w:ascii="Verdana" w:hAnsi="Verdana"/>
                <w:bCs w:val="0"/>
                <w:sz w:val="20"/>
                <w:szCs w:val="20"/>
                <w:lang w:val="en-GB"/>
              </w:rPr>
            </w:pPr>
          </w:p>
          <w:p w:rsidR="00C7323A" w:rsidRDefault="00460E2C" w:rsidP="00C7323A">
            <w:pPr>
              <w:pStyle w:val="Kop3"/>
              <w:numPr>
                <w:ilvl w:val="0"/>
                <w:numId w:val="13"/>
              </w:numPr>
              <w:ind w:right="-1"/>
              <w:rPr>
                <w:rFonts w:ascii="Verdana" w:hAnsi="Verdana"/>
                <w:bCs w:val="0"/>
                <w:sz w:val="20"/>
                <w:szCs w:val="20"/>
                <w:lang w:val="en-GB"/>
              </w:rPr>
            </w:pPr>
            <w:r w:rsidRPr="00F3450D">
              <w:rPr>
                <w:rFonts w:ascii="Verdana" w:hAnsi="Verdana"/>
                <w:bCs w:val="0"/>
                <w:sz w:val="20"/>
                <w:szCs w:val="20"/>
                <w:lang w:val="en-GB"/>
              </w:rPr>
              <w:t>Content/theme</w:t>
            </w:r>
            <w:r w:rsidR="003A4FC9" w:rsidRPr="00F3450D">
              <w:rPr>
                <w:rFonts w:ascii="Verdana" w:hAnsi="Verdana"/>
                <w:bCs w:val="0"/>
                <w:sz w:val="20"/>
                <w:szCs w:val="20"/>
                <w:lang w:val="en-GB"/>
              </w:rPr>
              <w:t>:</w:t>
            </w:r>
            <w:r w:rsidR="0086414D" w:rsidRPr="00F3450D">
              <w:rPr>
                <w:rFonts w:ascii="Verdana" w:hAnsi="Verdana"/>
                <w:bCs w:val="0"/>
                <w:sz w:val="20"/>
                <w:szCs w:val="20"/>
                <w:lang w:val="en-GB"/>
              </w:rPr>
              <w:t xml:space="preserve"> </w:t>
            </w:r>
          </w:p>
          <w:p w:rsidR="00C7323A" w:rsidRDefault="00C7323A" w:rsidP="00C7323A">
            <w:pPr>
              <w:pStyle w:val="Kop3"/>
              <w:numPr>
                <w:ilvl w:val="0"/>
                <w:numId w:val="0"/>
              </w:numPr>
              <w:ind w:left="-34" w:right="-1"/>
              <w:rPr>
                <w:rFonts w:ascii="Verdana" w:hAnsi="Verdana"/>
                <w:b w:val="0"/>
                <w:bCs w:val="0"/>
                <w:sz w:val="20"/>
                <w:szCs w:val="20"/>
                <w:lang w:val="en-GB"/>
              </w:rPr>
            </w:pPr>
          </w:p>
          <w:p w:rsidR="003A4FC9" w:rsidRPr="00F3450D" w:rsidRDefault="0086414D" w:rsidP="00C7323A">
            <w:pPr>
              <w:pStyle w:val="Kop3"/>
              <w:numPr>
                <w:ilvl w:val="0"/>
                <w:numId w:val="0"/>
              </w:numPr>
              <w:ind w:left="-34" w:right="-1"/>
              <w:rPr>
                <w:rFonts w:ascii="Verdana" w:hAnsi="Verdana"/>
                <w:b w:val="0"/>
                <w:bCs w:val="0"/>
                <w:sz w:val="20"/>
                <w:szCs w:val="20"/>
                <w:lang w:val="en-GB"/>
              </w:rPr>
            </w:pPr>
            <w:r w:rsidRPr="00F3450D">
              <w:rPr>
                <w:rFonts w:ascii="Verdana" w:hAnsi="Verdana"/>
                <w:b w:val="0"/>
                <w:bCs w:val="0"/>
                <w:sz w:val="20"/>
                <w:szCs w:val="20"/>
                <w:lang w:val="en-GB"/>
              </w:rPr>
              <w:t xml:space="preserve">Crossing Bridges are activities that are created to sensitize students for the topic of homosexuality. But following the gradual way, first the word tolerance should be characterised with different colours. Colour terms are discussed with students for this activity. </w:t>
            </w:r>
            <w:r w:rsidR="003C34D8" w:rsidRPr="00F3450D">
              <w:rPr>
                <w:rFonts w:ascii="Verdana" w:hAnsi="Verdana"/>
                <w:b w:val="0"/>
                <w:bCs w:val="0"/>
                <w:sz w:val="20"/>
                <w:szCs w:val="20"/>
                <w:lang w:val="en-GB"/>
              </w:rPr>
              <w:t>(Letters and Colours) What do different colours mean to them and which one can they use for the description of the world TOLERANCE.</w:t>
            </w:r>
          </w:p>
          <w:p w:rsidR="00486B22" w:rsidRDefault="00822C22" w:rsidP="00486B22">
            <w:pPr>
              <w:ind w:right="-1"/>
              <w:rPr>
                <w:rFonts w:ascii="Verdana" w:hAnsi="Verdana"/>
                <w:lang w:val="en-GB"/>
              </w:rPr>
            </w:pPr>
            <w:r w:rsidRPr="00F3450D">
              <w:rPr>
                <w:rFonts w:ascii="Verdana" w:hAnsi="Verdana"/>
                <w:lang w:val="en-GB"/>
              </w:rPr>
              <w:t>The activity of o</w:t>
            </w:r>
            <w:r w:rsidR="003C34D8" w:rsidRPr="00F3450D">
              <w:rPr>
                <w:rFonts w:ascii="Verdana" w:hAnsi="Verdana"/>
                <w:lang w:val="en-GB"/>
              </w:rPr>
              <w:t>pinion line can give the opportunity to students of expressing their ideas by p</w:t>
            </w:r>
            <w:r w:rsidRPr="00F3450D">
              <w:rPr>
                <w:rFonts w:ascii="Verdana" w:hAnsi="Verdana"/>
                <w:lang w:val="en-GB"/>
              </w:rPr>
              <w:t>lacing themselves on the</w:t>
            </w:r>
            <w:r w:rsidR="003C34D8" w:rsidRPr="00F3450D">
              <w:rPr>
                <w:rFonts w:ascii="Verdana" w:hAnsi="Verdana"/>
                <w:lang w:val="en-GB"/>
              </w:rPr>
              <w:t xml:space="preserve"> line. </w:t>
            </w:r>
            <w:r w:rsidR="000B442D">
              <w:rPr>
                <w:rFonts w:ascii="Verdana" w:hAnsi="Verdana"/>
                <w:lang w:val="en-GB"/>
              </w:rPr>
              <w:t xml:space="preserve">Therefore, </w:t>
            </w:r>
            <w:r w:rsidR="00486B22" w:rsidRPr="00F3450D">
              <w:rPr>
                <w:rFonts w:ascii="Verdana" w:hAnsi="Verdana"/>
                <w:lang w:val="en-GB"/>
              </w:rPr>
              <w:t>questions are asked which focus on situations that can be very uncomfortable for many people, and the students’ perspectives are very important for the further communication.</w:t>
            </w:r>
          </w:p>
          <w:p w:rsidR="00C7323A" w:rsidRPr="00F3450D" w:rsidRDefault="00C7323A" w:rsidP="00486B22">
            <w:pPr>
              <w:ind w:right="-1"/>
              <w:rPr>
                <w:rFonts w:ascii="Verdana" w:hAnsi="Verdana"/>
                <w:lang w:val="en-GB"/>
              </w:rPr>
            </w:pPr>
          </w:p>
          <w:p w:rsidR="000B48CA" w:rsidRPr="00C7323A" w:rsidRDefault="00601C44" w:rsidP="000B48CA">
            <w:pPr>
              <w:ind w:right="-1"/>
              <w:rPr>
                <w:rFonts w:ascii="Verdana" w:hAnsi="Verdana" w:cs="Arial"/>
                <w:shd w:val="clear" w:color="auto" w:fill="FFFFFF"/>
                <w:lang w:val="en-GB"/>
              </w:rPr>
            </w:pPr>
            <w:r w:rsidRPr="00F3450D">
              <w:rPr>
                <w:rFonts w:ascii="Verdana" w:hAnsi="Verdana"/>
                <w:lang w:val="en-GB"/>
              </w:rPr>
              <w:t>Place-mat activity</w:t>
            </w:r>
            <w:r w:rsidR="000B48CA" w:rsidRPr="00C7323A">
              <w:rPr>
                <w:rFonts w:ascii="Verdana" w:hAnsi="Verdana" w:cs="Arial"/>
                <w:shd w:val="clear" w:color="auto" w:fill="FFFFFF"/>
                <w:lang w:val="en-GB"/>
              </w:rPr>
              <w:t xml:space="preserve"> is great for e</w:t>
            </w:r>
            <w:r w:rsidR="000B442D" w:rsidRPr="00C7323A">
              <w:rPr>
                <w:rFonts w:ascii="Verdana" w:hAnsi="Verdana" w:cs="Arial"/>
                <w:shd w:val="clear" w:color="auto" w:fill="FFFFFF"/>
                <w:lang w:val="en-GB"/>
              </w:rPr>
              <w:t>x</w:t>
            </w:r>
            <w:r w:rsidR="000B48CA" w:rsidRPr="00C7323A">
              <w:rPr>
                <w:rFonts w:ascii="Verdana" w:hAnsi="Verdana" w:cs="Arial"/>
                <w:shd w:val="clear" w:color="auto" w:fill="FFFFFF"/>
                <w:lang w:val="en-GB"/>
              </w:rPr>
              <w:t>ploring ideas, concepts with groups of 3-5 students. It is a safe way to share information. This process is especially good for students who do not necessarily enjoy speaking in front of the class but like to share their ideas with their peers.</w:t>
            </w:r>
          </w:p>
          <w:p w:rsidR="00015E70" w:rsidRPr="00C7323A" w:rsidRDefault="00015E70" w:rsidP="000B48CA">
            <w:pPr>
              <w:ind w:right="-1"/>
              <w:rPr>
                <w:rFonts w:ascii="Verdana" w:hAnsi="Verdana" w:cs="Arial"/>
                <w:shd w:val="clear" w:color="auto" w:fill="FFFFFF"/>
                <w:lang w:val="en-GB"/>
              </w:rPr>
            </w:pPr>
            <w:r w:rsidRPr="00C7323A">
              <w:rPr>
                <w:rFonts w:ascii="Verdana" w:hAnsi="Verdana" w:cs="Arial"/>
                <w:shd w:val="clear" w:color="auto" w:fill="FFFFFF"/>
                <w:lang w:val="en-GB"/>
              </w:rPr>
              <w:t xml:space="preserve">Word cloud is the closing activity of this section. </w:t>
            </w:r>
            <w:r w:rsidRPr="00C7323A">
              <w:rPr>
                <w:rFonts w:ascii="Verdana" w:hAnsi="Verdana"/>
                <w:shd w:val="clear" w:color="auto" w:fill="FFFFFF"/>
                <w:lang w:val="en-GB"/>
              </w:rPr>
              <w:t>A word cloud is a picture formed from a list of words. Typically, the more often a word appears in the list, the larger or more frequent it will be. It is a motivating activity when students transform their word association about tolerance into a word cloud.</w:t>
            </w:r>
          </w:p>
          <w:p w:rsidR="003A4FC9" w:rsidRPr="00F3450D" w:rsidRDefault="003A4FC9" w:rsidP="000D2D1A">
            <w:pPr>
              <w:ind w:right="-1"/>
              <w:jc w:val="both"/>
              <w:rPr>
                <w:rFonts w:ascii="Verdana" w:hAnsi="Verdana"/>
                <w:bCs/>
                <w:lang w:val="en-GB"/>
              </w:rPr>
            </w:pPr>
          </w:p>
        </w:tc>
      </w:tr>
    </w:tbl>
    <w:p w:rsidR="003A4FC9" w:rsidRPr="00F3450D" w:rsidRDefault="003A4FC9" w:rsidP="000D2D1A">
      <w:pPr>
        <w:rPr>
          <w:rFonts w:ascii="Verdana" w:hAnsi="Verdana"/>
          <w:lang w:val="en-GB"/>
        </w:rPr>
      </w:pPr>
    </w:p>
    <w:p w:rsidR="005B6210" w:rsidRDefault="005B6210" w:rsidP="000D2D1A">
      <w:pPr>
        <w:rPr>
          <w:rFonts w:ascii="Verdana" w:hAnsi="Verdana"/>
          <w:b/>
          <w:lang w:val="en-GB"/>
        </w:rPr>
      </w:pPr>
    </w:p>
    <w:p w:rsidR="003C2114" w:rsidRPr="00F3450D" w:rsidRDefault="003C2114" w:rsidP="000D2D1A">
      <w:pPr>
        <w:rPr>
          <w:rFonts w:ascii="Verdana" w:hAnsi="Verdana"/>
          <w:b/>
          <w:lang w:val="en-GB"/>
        </w:rPr>
      </w:pPr>
    </w:p>
    <w:p w:rsidR="005B6210" w:rsidRPr="00F3450D" w:rsidRDefault="005B6210" w:rsidP="000D2D1A">
      <w:pPr>
        <w:rPr>
          <w:rFonts w:ascii="Verdana" w:hAnsi="Verdana"/>
          <w:b/>
          <w:lang w:val="en-GB"/>
        </w:rPr>
      </w:pPr>
    </w:p>
    <w:p w:rsidR="005B6210" w:rsidRPr="00F3450D" w:rsidRDefault="005B6210" w:rsidP="000D2D1A">
      <w:pPr>
        <w:rPr>
          <w:rFonts w:ascii="Verdana" w:hAnsi="Verdana"/>
          <w:b/>
          <w:lang w:val="en-GB"/>
        </w:rPr>
      </w:pPr>
    </w:p>
    <w:p w:rsidR="003A4FC9" w:rsidRPr="00C7323A" w:rsidRDefault="00C76459" w:rsidP="00C7323A">
      <w:pPr>
        <w:pStyle w:val="Lijstalinea"/>
        <w:numPr>
          <w:ilvl w:val="0"/>
          <w:numId w:val="13"/>
        </w:numPr>
        <w:rPr>
          <w:rFonts w:ascii="Verdana" w:hAnsi="Verdana"/>
          <w:b/>
          <w:lang w:val="en-GB"/>
        </w:rPr>
      </w:pPr>
      <w:r w:rsidRPr="00C7323A">
        <w:rPr>
          <w:rFonts w:ascii="Verdana" w:hAnsi="Verdana"/>
          <w:b/>
          <w:lang w:val="en-GB"/>
        </w:rPr>
        <w:t>Organisation of the lesson</w:t>
      </w:r>
    </w:p>
    <w:p w:rsidR="00C7323A" w:rsidRPr="00C7323A" w:rsidRDefault="00C7323A" w:rsidP="00C7323A">
      <w:pPr>
        <w:ind w:left="-34"/>
        <w:rPr>
          <w:rFonts w:ascii="Verdana" w:hAnsi="Verdana"/>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1839"/>
        <w:gridCol w:w="2509"/>
        <w:gridCol w:w="2134"/>
        <w:gridCol w:w="3110"/>
        <w:gridCol w:w="3518"/>
      </w:tblGrid>
      <w:tr w:rsidR="00731701" w:rsidRPr="00F3450D" w:rsidTr="00182A20">
        <w:trPr>
          <w:cantSplit/>
          <w:trHeight w:val="1134"/>
        </w:trPr>
        <w:tc>
          <w:tcPr>
            <w:tcW w:w="300" w:type="pct"/>
            <w:textDirection w:val="btLr"/>
            <w:vAlign w:val="center"/>
          </w:tcPr>
          <w:p w:rsidR="003A4FC9" w:rsidRPr="00C7323A" w:rsidRDefault="003A4FC9" w:rsidP="00C7323A">
            <w:pPr>
              <w:ind w:right="-1"/>
              <w:rPr>
                <w:rFonts w:ascii="Arial" w:hAnsi="Arial" w:cs="Arial"/>
                <w:b/>
                <w:lang w:val="en-GB"/>
              </w:rPr>
            </w:pPr>
            <w:r w:rsidRPr="00C7323A">
              <w:rPr>
                <w:rFonts w:ascii="Arial" w:hAnsi="Arial" w:cs="Arial"/>
                <w:b/>
                <w:lang w:val="en-GB"/>
              </w:rPr>
              <w:t>Du</w:t>
            </w:r>
            <w:r w:rsidR="00917D20" w:rsidRPr="00C7323A">
              <w:rPr>
                <w:rFonts w:ascii="Arial" w:hAnsi="Arial" w:cs="Arial"/>
                <w:b/>
                <w:lang w:val="en-GB"/>
              </w:rPr>
              <w:t>ration</w:t>
            </w:r>
          </w:p>
        </w:tc>
        <w:tc>
          <w:tcPr>
            <w:tcW w:w="659" w:type="pct"/>
            <w:textDirection w:val="btLr"/>
            <w:vAlign w:val="center"/>
          </w:tcPr>
          <w:p w:rsidR="003A4FC9" w:rsidRPr="00C7323A" w:rsidRDefault="00917D20" w:rsidP="00C7323A">
            <w:pPr>
              <w:ind w:right="-1"/>
              <w:rPr>
                <w:rFonts w:ascii="Arial" w:hAnsi="Arial" w:cs="Arial"/>
                <w:b/>
                <w:lang w:val="en-GB"/>
              </w:rPr>
            </w:pPr>
            <w:r w:rsidRPr="00C7323A">
              <w:rPr>
                <w:rFonts w:ascii="Arial" w:hAnsi="Arial" w:cs="Arial"/>
                <w:b/>
                <w:lang w:val="en-GB"/>
              </w:rPr>
              <w:t>Goal</w:t>
            </w:r>
          </w:p>
        </w:tc>
        <w:tc>
          <w:tcPr>
            <w:tcW w:w="899" w:type="pct"/>
            <w:textDirection w:val="btLr"/>
            <w:vAlign w:val="center"/>
          </w:tcPr>
          <w:p w:rsidR="00AD77B2" w:rsidRPr="00C7323A" w:rsidRDefault="00917D20" w:rsidP="00C7323A">
            <w:pPr>
              <w:ind w:right="-1"/>
              <w:rPr>
                <w:rFonts w:ascii="Arial" w:hAnsi="Arial" w:cs="Arial"/>
                <w:b/>
                <w:lang w:val="en-GB"/>
              </w:rPr>
            </w:pPr>
            <w:r w:rsidRPr="00C7323A">
              <w:rPr>
                <w:rFonts w:ascii="Arial" w:hAnsi="Arial" w:cs="Arial"/>
                <w:b/>
                <w:lang w:val="en-GB"/>
              </w:rPr>
              <w:t>Teacher</w:t>
            </w:r>
            <w:r w:rsidR="00C76459" w:rsidRPr="00C7323A">
              <w:rPr>
                <w:rFonts w:ascii="Arial" w:hAnsi="Arial" w:cs="Arial"/>
                <w:b/>
                <w:lang w:val="en-GB"/>
              </w:rPr>
              <w:t>’</w:t>
            </w:r>
            <w:r w:rsidRPr="00C7323A">
              <w:rPr>
                <w:rFonts w:ascii="Arial" w:hAnsi="Arial" w:cs="Arial"/>
                <w:b/>
                <w:lang w:val="en-GB"/>
              </w:rPr>
              <w:t>s</w:t>
            </w:r>
          </w:p>
          <w:p w:rsidR="003A4FC9" w:rsidRPr="00C7323A" w:rsidRDefault="00AD77B2" w:rsidP="00C7323A">
            <w:pPr>
              <w:ind w:right="-1"/>
              <w:rPr>
                <w:rFonts w:ascii="Arial" w:hAnsi="Arial" w:cs="Arial"/>
                <w:b/>
                <w:lang w:val="en-GB"/>
              </w:rPr>
            </w:pPr>
            <w:r w:rsidRPr="00C7323A">
              <w:rPr>
                <w:rFonts w:ascii="Arial" w:hAnsi="Arial" w:cs="Arial"/>
                <w:b/>
                <w:lang w:val="en-GB"/>
              </w:rPr>
              <w:t>a</w:t>
            </w:r>
            <w:r w:rsidR="003A4FC9" w:rsidRPr="00C7323A">
              <w:rPr>
                <w:rFonts w:ascii="Arial" w:hAnsi="Arial" w:cs="Arial"/>
                <w:b/>
                <w:lang w:val="en-GB"/>
              </w:rPr>
              <w:t>ctivit</w:t>
            </w:r>
            <w:r w:rsidR="00917D20" w:rsidRPr="00C7323A">
              <w:rPr>
                <w:rFonts w:ascii="Arial" w:hAnsi="Arial" w:cs="Arial"/>
                <w:b/>
                <w:lang w:val="en-GB"/>
              </w:rPr>
              <w:t>y</w:t>
            </w:r>
          </w:p>
        </w:tc>
        <w:tc>
          <w:tcPr>
            <w:tcW w:w="765" w:type="pct"/>
            <w:textDirection w:val="btLr"/>
            <w:vAlign w:val="center"/>
          </w:tcPr>
          <w:p w:rsidR="00AD77B2" w:rsidRPr="00C7323A" w:rsidRDefault="00917D20" w:rsidP="00C7323A">
            <w:pPr>
              <w:ind w:right="-1"/>
              <w:rPr>
                <w:rFonts w:ascii="Arial" w:hAnsi="Arial" w:cs="Arial"/>
                <w:b/>
                <w:lang w:val="en-GB"/>
              </w:rPr>
            </w:pPr>
            <w:r w:rsidRPr="00C7323A">
              <w:rPr>
                <w:rFonts w:ascii="Arial" w:hAnsi="Arial" w:cs="Arial"/>
                <w:b/>
                <w:lang w:val="en-GB"/>
              </w:rPr>
              <w:t>Students’</w:t>
            </w:r>
          </w:p>
          <w:p w:rsidR="003A4FC9" w:rsidRPr="00C7323A" w:rsidRDefault="00AD77B2" w:rsidP="00C7323A">
            <w:pPr>
              <w:ind w:right="-1"/>
              <w:rPr>
                <w:rFonts w:ascii="Arial" w:hAnsi="Arial" w:cs="Arial"/>
                <w:b/>
                <w:lang w:val="en-GB"/>
              </w:rPr>
            </w:pPr>
            <w:r w:rsidRPr="00C7323A">
              <w:rPr>
                <w:rFonts w:ascii="Arial" w:hAnsi="Arial" w:cs="Arial"/>
                <w:b/>
                <w:lang w:val="en-GB"/>
              </w:rPr>
              <w:t>a</w:t>
            </w:r>
            <w:r w:rsidR="003A4FC9" w:rsidRPr="00C7323A">
              <w:rPr>
                <w:rFonts w:ascii="Arial" w:hAnsi="Arial" w:cs="Arial"/>
                <w:b/>
                <w:lang w:val="en-GB"/>
              </w:rPr>
              <w:t>ctivit</w:t>
            </w:r>
            <w:r w:rsidR="00917D20" w:rsidRPr="00C7323A">
              <w:rPr>
                <w:rFonts w:ascii="Arial" w:hAnsi="Arial" w:cs="Arial"/>
                <w:b/>
                <w:lang w:val="en-GB"/>
              </w:rPr>
              <w:t>y</w:t>
            </w:r>
          </w:p>
        </w:tc>
        <w:tc>
          <w:tcPr>
            <w:tcW w:w="1115" w:type="pct"/>
          </w:tcPr>
          <w:p w:rsidR="003A4FC9" w:rsidRPr="00C7323A" w:rsidRDefault="003A4FC9" w:rsidP="00C7323A">
            <w:pPr>
              <w:ind w:right="-1"/>
              <w:jc w:val="center"/>
              <w:rPr>
                <w:rFonts w:ascii="Arial" w:hAnsi="Arial" w:cs="Arial"/>
                <w:b/>
                <w:lang w:val="en-GB"/>
              </w:rPr>
            </w:pPr>
          </w:p>
          <w:p w:rsidR="003A4FC9" w:rsidRPr="00C7323A" w:rsidRDefault="00917D20" w:rsidP="00C7323A">
            <w:pPr>
              <w:ind w:right="-1"/>
              <w:jc w:val="center"/>
              <w:rPr>
                <w:rFonts w:ascii="Arial" w:hAnsi="Arial" w:cs="Arial"/>
                <w:b/>
                <w:lang w:val="en-GB"/>
              </w:rPr>
            </w:pPr>
            <w:r w:rsidRPr="00C7323A">
              <w:rPr>
                <w:rFonts w:ascii="Arial" w:hAnsi="Arial" w:cs="Arial"/>
                <w:b/>
                <w:lang w:val="en-GB"/>
              </w:rPr>
              <w:t>Educational situation</w:t>
            </w:r>
            <w:r w:rsidR="003A4FC9" w:rsidRPr="00C7323A">
              <w:rPr>
                <w:rFonts w:ascii="Arial" w:hAnsi="Arial" w:cs="Arial"/>
                <w:b/>
                <w:lang w:val="en-GB"/>
              </w:rPr>
              <w:t>:</w:t>
            </w:r>
          </w:p>
          <w:p w:rsidR="003A4FC9" w:rsidRPr="00C7323A" w:rsidRDefault="00DE05CC" w:rsidP="00C7323A">
            <w:pPr>
              <w:ind w:right="-1"/>
              <w:jc w:val="center"/>
              <w:rPr>
                <w:rFonts w:ascii="Arial" w:hAnsi="Arial" w:cs="Arial"/>
                <w:b/>
                <w:lang w:val="en-GB"/>
              </w:rPr>
            </w:pPr>
            <w:r w:rsidRPr="00C7323A">
              <w:rPr>
                <w:rFonts w:ascii="Arial" w:hAnsi="Arial" w:cs="Arial"/>
                <w:b/>
                <w:lang w:val="en-GB"/>
              </w:rPr>
              <w:t>content</w:t>
            </w:r>
            <w:r w:rsidR="003A4FC9" w:rsidRPr="00C7323A">
              <w:rPr>
                <w:rFonts w:ascii="Arial" w:hAnsi="Arial" w:cs="Arial"/>
                <w:b/>
                <w:lang w:val="en-GB"/>
              </w:rPr>
              <w:t>, w</w:t>
            </w:r>
            <w:r w:rsidR="002825DD" w:rsidRPr="00C7323A">
              <w:rPr>
                <w:rFonts w:ascii="Arial" w:hAnsi="Arial" w:cs="Arial"/>
                <w:b/>
                <w:lang w:val="en-GB"/>
              </w:rPr>
              <w:t>orking methods</w:t>
            </w:r>
            <w:r w:rsidR="003A4FC9" w:rsidRPr="00C7323A">
              <w:rPr>
                <w:rFonts w:ascii="Arial" w:hAnsi="Arial" w:cs="Arial"/>
                <w:b/>
                <w:lang w:val="en-GB"/>
              </w:rPr>
              <w:t>, media</w:t>
            </w:r>
          </w:p>
        </w:tc>
        <w:tc>
          <w:tcPr>
            <w:tcW w:w="1261" w:type="pct"/>
          </w:tcPr>
          <w:p w:rsidR="003A4FC9" w:rsidRPr="00C7323A" w:rsidRDefault="003A4FC9" w:rsidP="00C7323A">
            <w:pPr>
              <w:ind w:right="-1"/>
              <w:jc w:val="center"/>
              <w:rPr>
                <w:rFonts w:ascii="Arial" w:hAnsi="Arial" w:cs="Arial"/>
                <w:b/>
                <w:lang w:val="en-GB"/>
              </w:rPr>
            </w:pPr>
          </w:p>
          <w:p w:rsidR="000D2D1A" w:rsidRPr="00C7323A" w:rsidRDefault="002825DD" w:rsidP="00C7323A">
            <w:pPr>
              <w:ind w:right="-1"/>
              <w:jc w:val="center"/>
              <w:rPr>
                <w:rFonts w:ascii="Arial" w:hAnsi="Arial" w:cs="Arial"/>
                <w:b/>
                <w:lang w:val="en-GB"/>
              </w:rPr>
            </w:pPr>
            <w:r w:rsidRPr="00C7323A">
              <w:rPr>
                <w:rFonts w:ascii="Arial" w:hAnsi="Arial" w:cs="Arial"/>
                <w:b/>
                <w:lang w:val="en-GB"/>
              </w:rPr>
              <w:t xml:space="preserve">Objectives </w:t>
            </w:r>
            <w:r w:rsidR="000D2D1A" w:rsidRPr="00C7323A">
              <w:rPr>
                <w:rFonts w:ascii="Arial" w:hAnsi="Arial" w:cs="Arial"/>
                <w:b/>
                <w:lang w:val="en-GB"/>
              </w:rPr>
              <w:t>/ Competen</w:t>
            </w:r>
            <w:r w:rsidRPr="00C7323A">
              <w:rPr>
                <w:rFonts w:ascii="Arial" w:hAnsi="Arial" w:cs="Arial"/>
                <w:b/>
                <w:lang w:val="en-GB"/>
              </w:rPr>
              <w:t>ce</w:t>
            </w:r>
            <w:r w:rsidR="000D2D1A" w:rsidRPr="00C7323A">
              <w:rPr>
                <w:rFonts w:ascii="Arial" w:hAnsi="Arial" w:cs="Arial"/>
                <w:b/>
                <w:lang w:val="en-GB"/>
              </w:rPr>
              <w:t>-</w:t>
            </w:r>
            <w:r w:rsidRPr="00C7323A">
              <w:rPr>
                <w:rFonts w:ascii="Arial" w:hAnsi="Arial" w:cs="Arial"/>
                <w:b/>
                <w:lang w:val="en-GB"/>
              </w:rPr>
              <w:t>development</w:t>
            </w:r>
          </w:p>
          <w:p w:rsidR="000D2D1A" w:rsidRPr="00C7323A" w:rsidRDefault="000D2D1A" w:rsidP="00C7323A">
            <w:pPr>
              <w:ind w:right="-1"/>
              <w:jc w:val="center"/>
              <w:rPr>
                <w:rFonts w:ascii="Arial" w:hAnsi="Arial" w:cs="Arial"/>
                <w:b/>
                <w:lang w:val="en-GB"/>
              </w:rPr>
            </w:pPr>
          </w:p>
          <w:p w:rsidR="000D2D1A" w:rsidRPr="00C7323A" w:rsidRDefault="002825DD" w:rsidP="00C7323A">
            <w:pPr>
              <w:ind w:right="-1"/>
              <w:jc w:val="center"/>
              <w:rPr>
                <w:rFonts w:ascii="Arial" w:hAnsi="Arial" w:cs="Arial"/>
                <w:b/>
                <w:lang w:val="en-GB"/>
              </w:rPr>
            </w:pPr>
            <w:r w:rsidRPr="00C7323A">
              <w:rPr>
                <w:rFonts w:ascii="Arial" w:hAnsi="Arial" w:cs="Arial"/>
                <w:b/>
                <w:lang w:val="en-GB"/>
              </w:rPr>
              <w:t xml:space="preserve">Assessment </w:t>
            </w:r>
          </w:p>
          <w:p w:rsidR="003A4FC9" w:rsidRPr="00C7323A" w:rsidRDefault="003A4FC9" w:rsidP="00C7323A">
            <w:pPr>
              <w:ind w:right="-1"/>
              <w:jc w:val="center"/>
              <w:rPr>
                <w:rFonts w:ascii="Arial" w:hAnsi="Arial" w:cs="Arial"/>
                <w:b/>
                <w:lang w:val="en-GB"/>
              </w:rPr>
            </w:pPr>
          </w:p>
        </w:tc>
      </w:tr>
      <w:tr w:rsidR="00731701" w:rsidRPr="00C7323A" w:rsidTr="00182A20">
        <w:trPr>
          <w:cantSplit/>
          <w:trHeight w:val="1134"/>
        </w:trPr>
        <w:tc>
          <w:tcPr>
            <w:tcW w:w="300" w:type="pct"/>
            <w:textDirection w:val="btLr"/>
            <w:vAlign w:val="center"/>
          </w:tcPr>
          <w:p w:rsidR="003A4FC9" w:rsidRPr="00C7323A" w:rsidRDefault="0079028D" w:rsidP="00C7323A">
            <w:pPr>
              <w:ind w:left="113" w:right="-1"/>
              <w:rPr>
                <w:rFonts w:ascii="Arial" w:hAnsi="Arial" w:cs="Arial"/>
                <w:lang w:val="en-GB"/>
              </w:rPr>
            </w:pPr>
            <w:r w:rsidRPr="00C7323A">
              <w:rPr>
                <w:rFonts w:ascii="Arial" w:hAnsi="Arial" w:cs="Arial"/>
                <w:lang w:val="en-GB"/>
              </w:rPr>
              <w:t xml:space="preserve">  </w:t>
            </w:r>
            <w:r w:rsidR="00822C22" w:rsidRPr="00C7323A">
              <w:rPr>
                <w:rFonts w:ascii="Arial" w:hAnsi="Arial" w:cs="Arial"/>
                <w:lang w:val="en-GB"/>
              </w:rPr>
              <w:t xml:space="preserve">                              15</w:t>
            </w:r>
            <w:r w:rsidRPr="00C7323A">
              <w:rPr>
                <w:rFonts w:ascii="Arial" w:hAnsi="Arial" w:cs="Arial"/>
                <w:lang w:val="en-GB"/>
              </w:rPr>
              <w:t xml:space="preserve"> min</w:t>
            </w:r>
            <w:r w:rsidR="00753C7C" w:rsidRPr="00C7323A">
              <w:rPr>
                <w:rFonts w:ascii="Arial" w:hAnsi="Arial" w:cs="Arial"/>
                <w:lang w:val="en-GB"/>
              </w:rPr>
              <w:t>utes</w:t>
            </w:r>
          </w:p>
        </w:tc>
        <w:tc>
          <w:tcPr>
            <w:tcW w:w="659" w:type="pct"/>
          </w:tcPr>
          <w:p w:rsidR="00C7323A" w:rsidRDefault="00C7323A" w:rsidP="00C7323A">
            <w:pPr>
              <w:rPr>
                <w:rFonts w:ascii="Arial" w:hAnsi="Arial" w:cs="Arial"/>
                <w:b/>
                <w:lang w:val="en-GB" w:eastAsia="hu-HU"/>
              </w:rPr>
            </w:pPr>
          </w:p>
          <w:p w:rsidR="005B6210" w:rsidRPr="00C7323A" w:rsidRDefault="005B6210" w:rsidP="00C7323A">
            <w:pPr>
              <w:rPr>
                <w:rFonts w:ascii="Arial" w:hAnsi="Arial" w:cs="Arial"/>
                <w:b/>
                <w:bCs/>
                <w:lang w:val="en-GB" w:eastAsia="hu-HU"/>
              </w:rPr>
            </w:pPr>
            <w:r w:rsidRPr="00C7323A">
              <w:rPr>
                <w:rFonts w:ascii="Arial" w:hAnsi="Arial" w:cs="Arial"/>
                <w:b/>
                <w:lang w:val="en-GB" w:eastAsia="hu-HU"/>
              </w:rPr>
              <w:t>Letters &amp; colours</w:t>
            </w:r>
          </w:p>
          <w:p w:rsidR="00700098" w:rsidRPr="00C7323A" w:rsidRDefault="0079028D" w:rsidP="00C7323A">
            <w:pPr>
              <w:ind w:right="-1"/>
              <w:rPr>
                <w:rFonts w:ascii="Arial" w:hAnsi="Arial" w:cs="Arial"/>
                <w:b/>
                <w:lang w:val="en-GB"/>
              </w:rPr>
            </w:pPr>
            <w:r w:rsidRPr="00C7323A">
              <w:rPr>
                <w:rFonts w:ascii="Arial" w:hAnsi="Arial" w:cs="Arial"/>
                <w:lang w:val="en-GB"/>
              </w:rPr>
              <w:t>(</w:t>
            </w:r>
            <w:r w:rsidRPr="00C7323A">
              <w:rPr>
                <w:rFonts w:ascii="Arial" w:hAnsi="Arial" w:cs="Arial"/>
                <w:b/>
                <w:lang w:val="en-GB"/>
              </w:rPr>
              <w:t>Warming up, getting close to the actual topic)</w:t>
            </w:r>
          </w:p>
          <w:p w:rsidR="00700098" w:rsidRPr="00C7323A" w:rsidRDefault="00700098" w:rsidP="00C7323A">
            <w:pPr>
              <w:ind w:right="-1"/>
              <w:rPr>
                <w:rFonts w:ascii="Arial" w:hAnsi="Arial" w:cs="Arial"/>
                <w:b/>
                <w:lang w:val="en-GB"/>
              </w:rPr>
            </w:pPr>
          </w:p>
          <w:p w:rsidR="00700098" w:rsidRPr="00C7323A" w:rsidRDefault="00700098" w:rsidP="00C7323A">
            <w:pPr>
              <w:ind w:right="-1"/>
              <w:rPr>
                <w:rFonts w:ascii="Arial" w:hAnsi="Arial" w:cs="Arial"/>
                <w:lang w:val="en-GB"/>
              </w:rPr>
            </w:pPr>
          </w:p>
          <w:p w:rsidR="00700098" w:rsidRPr="00C7323A" w:rsidRDefault="00700098" w:rsidP="00C7323A">
            <w:pPr>
              <w:ind w:right="-1"/>
              <w:rPr>
                <w:rFonts w:ascii="Arial" w:hAnsi="Arial" w:cs="Arial"/>
                <w:lang w:val="en-GB"/>
              </w:rPr>
            </w:pPr>
          </w:p>
        </w:tc>
        <w:tc>
          <w:tcPr>
            <w:tcW w:w="899" w:type="pct"/>
          </w:tcPr>
          <w:p w:rsidR="00C7323A" w:rsidRDefault="00C7323A" w:rsidP="00C7323A">
            <w:pPr>
              <w:rPr>
                <w:rFonts w:ascii="Arial" w:hAnsi="Arial" w:cs="Arial"/>
                <w:lang w:val="en-GB" w:eastAsia="hu-HU"/>
              </w:rPr>
            </w:pPr>
          </w:p>
          <w:p w:rsidR="00716A22" w:rsidRPr="00C7323A" w:rsidRDefault="005B6210" w:rsidP="00C7323A">
            <w:pPr>
              <w:rPr>
                <w:rFonts w:ascii="Arial" w:hAnsi="Arial" w:cs="Arial"/>
                <w:lang w:val="en-GB" w:eastAsia="hu-HU"/>
              </w:rPr>
            </w:pPr>
            <w:r w:rsidRPr="00C7323A">
              <w:rPr>
                <w:rFonts w:ascii="Arial" w:hAnsi="Arial" w:cs="Arial"/>
                <w:lang w:val="en-GB" w:eastAsia="hu-HU"/>
              </w:rPr>
              <w:t xml:space="preserve">The teacher puts cards onto the board with letters on them (T-O-L-E-R-A-N-C-E) (Appendix 1). </w:t>
            </w:r>
          </w:p>
          <w:p w:rsidR="00C7323A" w:rsidRDefault="00C7323A" w:rsidP="00C7323A">
            <w:pPr>
              <w:rPr>
                <w:rFonts w:ascii="Arial" w:hAnsi="Arial" w:cs="Arial"/>
                <w:lang w:val="en-GB" w:eastAsia="hu-HU"/>
              </w:rPr>
            </w:pPr>
          </w:p>
          <w:p w:rsidR="00672555" w:rsidRPr="00C7323A" w:rsidRDefault="005B6210" w:rsidP="00C7323A">
            <w:pPr>
              <w:rPr>
                <w:rFonts w:ascii="Arial" w:hAnsi="Arial" w:cs="Arial"/>
                <w:lang w:val="en-GB" w:eastAsia="hu-HU"/>
              </w:rPr>
            </w:pPr>
            <w:r w:rsidRPr="00C7323A">
              <w:rPr>
                <w:rFonts w:ascii="Arial" w:hAnsi="Arial" w:cs="Arial"/>
                <w:lang w:val="en-GB" w:eastAsia="hu-HU"/>
              </w:rPr>
              <w:t xml:space="preserve">The teacher initiates a short discussion with the students: </w:t>
            </w:r>
          </w:p>
          <w:p w:rsidR="00700098" w:rsidRPr="00C7323A" w:rsidRDefault="00601C44" w:rsidP="00C7323A">
            <w:pPr>
              <w:rPr>
                <w:rFonts w:ascii="Arial" w:hAnsi="Arial" w:cs="Arial"/>
                <w:lang w:val="en-GB" w:eastAsia="hu-HU"/>
              </w:rPr>
            </w:pPr>
            <w:r w:rsidRPr="00C7323A">
              <w:rPr>
                <w:rFonts w:ascii="Arial" w:hAnsi="Arial" w:cs="Arial"/>
                <w:lang w:val="en-GB" w:eastAsia="hu-HU"/>
              </w:rPr>
              <w:t>W</w:t>
            </w:r>
            <w:r w:rsidR="005B6210" w:rsidRPr="00C7323A">
              <w:rPr>
                <w:rFonts w:ascii="Arial" w:hAnsi="Arial" w:cs="Arial"/>
                <w:lang w:val="en-GB" w:eastAsia="hu-HU"/>
              </w:rPr>
              <w:t>e can link emotions with different colours.</w:t>
            </w:r>
          </w:p>
          <w:p w:rsidR="000B48CA" w:rsidRPr="00C7323A" w:rsidRDefault="000B48CA" w:rsidP="00C7323A">
            <w:pPr>
              <w:rPr>
                <w:rFonts w:ascii="Arial" w:hAnsi="Arial" w:cs="Arial"/>
                <w:lang w:val="en-GB" w:eastAsia="hu-HU"/>
              </w:rPr>
            </w:pPr>
          </w:p>
          <w:p w:rsidR="000B48CA" w:rsidRPr="00C7323A" w:rsidRDefault="000B48CA" w:rsidP="00C7323A">
            <w:pPr>
              <w:rPr>
                <w:rFonts w:ascii="Arial" w:hAnsi="Arial" w:cs="Arial"/>
                <w:lang w:val="en-GB"/>
              </w:rPr>
            </w:pPr>
            <w:r w:rsidRPr="00C7323A">
              <w:rPr>
                <w:rFonts w:ascii="Arial" w:hAnsi="Arial" w:cs="Arial"/>
                <w:lang w:val="en-GB" w:eastAsia="hu-HU"/>
              </w:rPr>
              <w:t>The teacher make them share their knowledge about colours and their meanings.</w:t>
            </w:r>
          </w:p>
        </w:tc>
        <w:tc>
          <w:tcPr>
            <w:tcW w:w="765" w:type="pct"/>
          </w:tcPr>
          <w:p w:rsidR="00C7323A" w:rsidRDefault="00C7323A" w:rsidP="00C7323A">
            <w:pPr>
              <w:rPr>
                <w:rFonts w:ascii="Arial" w:hAnsi="Arial" w:cs="Arial"/>
                <w:lang w:val="en-GB" w:eastAsia="hu-HU"/>
              </w:rPr>
            </w:pPr>
          </w:p>
          <w:p w:rsidR="00716A22" w:rsidRPr="00C7323A" w:rsidRDefault="00716A22" w:rsidP="00C7323A">
            <w:pPr>
              <w:rPr>
                <w:rFonts w:ascii="Arial" w:hAnsi="Arial" w:cs="Arial"/>
                <w:lang w:val="en-GB" w:eastAsia="hu-HU"/>
              </w:rPr>
            </w:pPr>
            <w:r w:rsidRPr="00C7323A">
              <w:rPr>
                <w:rFonts w:ascii="Arial" w:hAnsi="Arial" w:cs="Arial"/>
                <w:lang w:val="en-GB" w:eastAsia="hu-HU"/>
              </w:rPr>
              <w:t>Students should assemble the world.</w:t>
            </w:r>
          </w:p>
          <w:p w:rsidR="00672555" w:rsidRPr="00C7323A" w:rsidRDefault="00672555" w:rsidP="00C7323A">
            <w:pPr>
              <w:rPr>
                <w:rFonts w:ascii="Arial" w:hAnsi="Arial" w:cs="Arial"/>
                <w:lang w:val="en-GB" w:eastAsia="hu-HU"/>
              </w:rPr>
            </w:pPr>
          </w:p>
          <w:p w:rsidR="00716A22" w:rsidRPr="00C7323A" w:rsidRDefault="00716A22" w:rsidP="00C7323A">
            <w:pPr>
              <w:rPr>
                <w:rFonts w:ascii="Arial" w:hAnsi="Arial" w:cs="Arial"/>
                <w:lang w:val="en-GB" w:eastAsia="hu-HU"/>
              </w:rPr>
            </w:pPr>
          </w:p>
          <w:p w:rsidR="00716A22" w:rsidRPr="00C7323A" w:rsidRDefault="00716A22" w:rsidP="00C7323A">
            <w:pPr>
              <w:rPr>
                <w:rFonts w:ascii="Arial" w:hAnsi="Arial" w:cs="Arial"/>
                <w:lang w:val="en-GB" w:eastAsia="hu-HU"/>
              </w:rPr>
            </w:pPr>
          </w:p>
          <w:p w:rsidR="005B6210" w:rsidRPr="00C7323A" w:rsidRDefault="005B6210" w:rsidP="00C7323A">
            <w:pPr>
              <w:rPr>
                <w:rFonts w:ascii="Arial" w:hAnsi="Arial" w:cs="Arial"/>
                <w:lang w:val="en-GB" w:eastAsia="hu-HU"/>
              </w:rPr>
            </w:pPr>
            <w:r w:rsidRPr="00C7323A">
              <w:rPr>
                <w:rFonts w:ascii="Arial" w:hAnsi="Arial" w:cs="Arial"/>
                <w:lang w:val="en-GB" w:eastAsia="hu-HU"/>
              </w:rPr>
              <w:t xml:space="preserve">If there are ideas, students can mention some colours of feelings like: red for love, green for hope, yellow for jealousy, black for mourning, white for purity etc. All students think which colour could be suitable for the word ‘tolerance’. </w:t>
            </w:r>
          </w:p>
          <w:p w:rsidR="00700098" w:rsidRPr="00C7323A" w:rsidRDefault="005B6210" w:rsidP="00C7323A">
            <w:pPr>
              <w:ind w:right="-1"/>
              <w:rPr>
                <w:rFonts w:ascii="Arial" w:hAnsi="Arial" w:cs="Arial"/>
                <w:lang w:val="en-GB" w:eastAsia="hu-HU"/>
              </w:rPr>
            </w:pPr>
            <w:r w:rsidRPr="00C7323A">
              <w:rPr>
                <w:rFonts w:ascii="Arial" w:hAnsi="Arial" w:cs="Arial"/>
                <w:lang w:val="en-GB" w:eastAsia="hu-HU"/>
              </w:rPr>
              <w:t>They can tell their reasons to each other.</w:t>
            </w:r>
          </w:p>
          <w:p w:rsidR="00672555" w:rsidRPr="00C7323A" w:rsidRDefault="00672555" w:rsidP="00C7323A">
            <w:pPr>
              <w:ind w:right="-1"/>
              <w:rPr>
                <w:rFonts w:ascii="Arial" w:hAnsi="Arial" w:cs="Arial"/>
                <w:lang w:val="en-GB"/>
              </w:rPr>
            </w:pPr>
          </w:p>
        </w:tc>
        <w:tc>
          <w:tcPr>
            <w:tcW w:w="1115" w:type="pct"/>
          </w:tcPr>
          <w:p w:rsidR="005B6210" w:rsidRPr="00C7323A" w:rsidRDefault="005B6210" w:rsidP="00C7323A">
            <w:pPr>
              <w:ind w:right="-1"/>
              <w:rPr>
                <w:rFonts w:ascii="Arial" w:hAnsi="Arial" w:cs="Arial"/>
                <w:lang w:val="en-GB"/>
              </w:rPr>
            </w:pPr>
          </w:p>
          <w:p w:rsidR="00716A22" w:rsidRPr="00C7323A" w:rsidRDefault="00716A22" w:rsidP="00C7323A">
            <w:pPr>
              <w:rPr>
                <w:rFonts w:ascii="Arial" w:hAnsi="Arial" w:cs="Arial"/>
                <w:lang w:val="en-GB"/>
              </w:rPr>
            </w:pPr>
            <w:r w:rsidRPr="00C7323A">
              <w:rPr>
                <w:rFonts w:ascii="Arial" w:hAnsi="Arial" w:cs="Arial"/>
                <w:lang w:val="en-GB"/>
              </w:rPr>
              <w:t>Letters on the board</w:t>
            </w:r>
          </w:p>
          <w:p w:rsidR="00716A22" w:rsidRPr="00C7323A" w:rsidRDefault="00716A22" w:rsidP="00C7323A">
            <w:pPr>
              <w:rPr>
                <w:rFonts w:ascii="Arial" w:hAnsi="Arial" w:cs="Arial"/>
                <w:lang w:val="en-GB"/>
              </w:rPr>
            </w:pPr>
          </w:p>
          <w:p w:rsidR="00672555" w:rsidRPr="00C7323A" w:rsidRDefault="00672555" w:rsidP="00C7323A">
            <w:pPr>
              <w:rPr>
                <w:rFonts w:ascii="Arial" w:hAnsi="Arial" w:cs="Arial"/>
                <w:lang w:val="en-GB"/>
              </w:rPr>
            </w:pPr>
            <w:r w:rsidRPr="00C7323A">
              <w:rPr>
                <w:rFonts w:ascii="Arial" w:hAnsi="Arial" w:cs="Arial"/>
                <w:lang w:val="en-GB"/>
              </w:rPr>
              <w:t>Class discussion</w:t>
            </w:r>
          </w:p>
          <w:p w:rsidR="00716A22" w:rsidRPr="00C7323A" w:rsidRDefault="00716A22" w:rsidP="00C7323A">
            <w:pPr>
              <w:rPr>
                <w:rFonts w:ascii="Arial" w:hAnsi="Arial" w:cs="Arial"/>
                <w:lang w:val="en-GB"/>
              </w:rPr>
            </w:pPr>
          </w:p>
          <w:p w:rsidR="00716A22" w:rsidRPr="00C7323A" w:rsidRDefault="00716A22" w:rsidP="00C7323A">
            <w:pPr>
              <w:rPr>
                <w:rFonts w:ascii="Arial" w:hAnsi="Arial" w:cs="Arial"/>
                <w:lang w:val="en-GB"/>
              </w:rPr>
            </w:pPr>
          </w:p>
          <w:p w:rsidR="005B6210" w:rsidRPr="00C7323A" w:rsidRDefault="00716A22" w:rsidP="00C7323A">
            <w:pPr>
              <w:ind w:right="-1"/>
              <w:rPr>
                <w:rFonts w:ascii="Arial" w:hAnsi="Arial" w:cs="Arial"/>
                <w:lang w:val="en-GB"/>
              </w:rPr>
            </w:pPr>
            <w:r w:rsidRPr="00C7323A">
              <w:rPr>
                <w:rFonts w:ascii="Arial" w:hAnsi="Arial" w:cs="Arial"/>
                <w:lang w:val="en-GB"/>
              </w:rPr>
              <w:t>open class discussion, brainstorming</w:t>
            </w:r>
          </w:p>
          <w:p w:rsidR="00716A22" w:rsidRPr="00C7323A" w:rsidRDefault="00716A22" w:rsidP="00C7323A">
            <w:pPr>
              <w:ind w:right="-1"/>
              <w:rPr>
                <w:rFonts w:ascii="Arial" w:hAnsi="Arial" w:cs="Arial"/>
                <w:lang w:val="en-GB"/>
              </w:rPr>
            </w:pPr>
          </w:p>
          <w:p w:rsidR="0079028D" w:rsidRPr="00C7323A" w:rsidRDefault="005B6210" w:rsidP="00C7323A">
            <w:pPr>
              <w:ind w:right="-1"/>
              <w:rPr>
                <w:rFonts w:ascii="Arial" w:hAnsi="Arial" w:cs="Arial"/>
                <w:lang w:val="en-GB"/>
              </w:rPr>
            </w:pPr>
            <w:r w:rsidRPr="00C7323A">
              <w:rPr>
                <w:rFonts w:ascii="Arial" w:hAnsi="Arial" w:cs="Arial"/>
                <w:lang w:val="en-GB"/>
              </w:rPr>
              <w:t>Colours indicate different feelings in different cultures. So more solutions can be accepted according to cultures and traditions.</w:t>
            </w:r>
          </w:p>
          <w:p w:rsidR="0079028D" w:rsidRPr="00C7323A" w:rsidRDefault="0079028D" w:rsidP="00C7323A">
            <w:pPr>
              <w:ind w:right="-1"/>
              <w:rPr>
                <w:rFonts w:ascii="Arial" w:hAnsi="Arial" w:cs="Arial"/>
                <w:lang w:val="en-GB"/>
              </w:rPr>
            </w:pPr>
            <w:r w:rsidRPr="00C7323A">
              <w:rPr>
                <w:rFonts w:ascii="Arial" w:hAnsi="Arial" w:cs="Arial"/>
                <w:lang w:val="en-GB"/>
              </w:rPr>
              <w:t xml:space="preserve">The letters finally can be one colour or colourful but the students’ explanations would be very important. </w:t>
            </w:r>
          </w:p>
          <w:p w:rsidR="000B48CA" w:rsidRPr="00C7323A" w:rsidRDefault="000B48CA" w:rsidP="00C7323A">
            <w:pPr>
              <w:ind w:right="-1"/>
              <w:rPr>
                <w:rFonts w:ascii="Arial" w:hAnsi="Arial" w:cs="Arial"/>
                <w:lang w:val="en-GB"/>
              </w:rPr>
            </w:pPr>
          </w:p>
          <w:p w:rsidR="000B48CA" w:rsidRPr="00C7323A" w:rsidRDefault="000B48CA" w:rsidP="00C7323A">
            <w:pPr>
              <w:ind w:right="-1"/>
              <w:rPr>
                <w:rFonts w:ascii="Arial" w:hAnsi="Arial" w:cs="Arial"/>
                <w:lang w:val="en-GB"/>
              </w:rPr>
            </w:pPr>
            <w:r w:rsidRPr="00C7323A">
              <w:rPr>
                <w:rFonts w:ascii="Arial" w:hAnsi="Arial" w:cs="Arial"/>
                <w:lang w:val="en-GB"/>
              </w:rPr>
              <w:t>coloured pencils</w:t>
            </w:r>
          </w:p>
        </w:tc>
        <w:tc>
          <w:tcPr>
            <w:tcW w:w="1261" w:type="pct"/>
          </w:tcPr>
          <w:p w:rsidR="0090723F" w:rsidRPr="00C7323A" w:rsidRDefault="0090723F" w:rsidP="00C7323A">
            <w:pPr>
              <w:ind w:right="-1"/>
              <w:rPr>
                <w:rFonts w:ascii="Arial" w:hAnsi="Arial" w:cs="Arial"/>
                <w:lang w:val="en-GB"/>
              </w:rPr>
            </w:pPr>
          </w:p>
          <w:p w:rsidR="00672555" w:rsidRDefault="00672555" w:rsidP="00C7323A">
            <w:pPr>
              <w:ind w:right="-1"/>
              <w:rPr>
                <w:rFonts w:ascii="Arial" w:hAnsi="Arial" w:cs="Arial"/>
                <w:lang w:val="en-GB"/>
              </w:rPr>
            </w:pPr>
            <w:r w:rsidRPr="00C7323A">
              <w:rPr>
                <w:rFonts w:ascii="Arial" w:hAnsi="Arial" w:cs="Arial"/>
                <w:lang w:val="en-GB"/>
              </w:rPr>
              <w:t>Raise the students’ attention to the topic of tolerance by finding out the word itself.</w:t>
            </w:r>
          </w:p>
          <w:p w:rsidR="00C7323A" w:rsidRPr="00C7323A" w:rsidRDefault="00C7323A" w:rsidP="00C7323A">
            <w:pPr>
              <w:ind w:right="-1"/>
              <w:rPr>
                <w:rFonts w:ascii="Arial" w:hAnsi="Arial" w:cs="Arial"/>
                <w:lang w:val="en-GB"/>
              </w:rPr>
            </w:pPr>
          </w:p>
          <w:p w:rsidR="00822C22" w:rsidRPr="00C7323A" w:rsidRDefault="00822C22" w:rsidP="00C7323A">
            <w:pPr>
              <w:ind w:right="-1"/>
              <w:rPr>
                <w:rFonts w:ascii="Arial" w:hAnsi="Arial" w:cs="Arial"/>
                <w:lang w:val="en-GB"/>
              </w:rPr>
            </w:pPr>
          </w:p>
          <w:p w:rsidR="00672555" w:rsidRPr="00C7323A" w:rsidRDefault="00672555" w:rsidP="00C7323A">
            <w:pPr>
              <w:ind w:right="-1"/>
              <w:rPr>
                <w:rFonts w:ascii="Arial" w:hAnsi="Arial" w:cs="Arial"/>
                <w:lang w:val="en-GB"/>
              </w:rPr>
            </w:pPr>
            <w:r w:rsidRPr="00C7323A">
              <w:rPr>
                <w:rFonts w:ascii="Arial" w:hAnsi="Arial" w:cs="Arial"/>
                <w:lang w:val="en-GB"/>
              </w:rPr>
              <w:t>At this point they do not speak about the meaning of tolerance in details, only mention how important it is in the real life.</w:t>
            </w:r>
          </w:p>
          <w:p w:rsidR="00672555" w:rsidRPr="00C7323A" w:rsidRDefault="00672555" w:rsidP="00C7323A">
            <w:pPr>
              <w:ind w:right="-1"/>
              <w:rPr>
                <w:rFonts w:ascii="Arial" w:hAnsi="Arial" w:cs="Arial"/>
                <w:lang w:val="en-GB"/>
              </w:rPr>
            </w:pPr>
          </w:p>
          <w:p w:rsidR="00672555" w:rsidRPr="00C7323A" w:rsidRDefault="0079028D" w:rsidP="00C7323A">
            <w:pPr>
              <w:ind w:right="-1"/>
              <w:rPr>
                <w:rFonts w:ascii="Arial" w:hAnsi="Arial" w:cs="Arial"/>
                <w:lang w:val="en-GB"/>
              </w:rPr>
            </w:pPr>
            <w:r w:rsidRPr="00C7323A">
              <w:rPr>
                <w:rFonts w:ascii="Arial" w:hAnsi="Arial" w:cs="Arial"/>
                <w:lang w:val="en-GB"/>
              </w:rPr>
              <w:t>As tolerance</w:t>
            </w:r>
            <w:r w:rsidR="00672555" w:rsidRPr="00C7323A">
              <w:rPr>
                <w:rFonts w:ascii="Arial" w:hAnsi="Arial" w:cs="Arial"/>
                <w:lang w:val="en-GB"/>
              </w:rPr>
              <w:t xml:space="preserve"> is a complex notion</w:t>
            </w:r>
            <w:r w:rsidR="000B442D" w:rsidRPr="00C7323A">
              <w:rPr>
                <w:rFonts w:ascii="Arial" w:hAnsi="Arial" w:cs="Arial"/>
                <w:lang w:val="en-GB"/>
              </w:rPr>
              <w:t>,</w:t>
            </w:r>
            <w:r w:rsidR="00672555" w:rsidRPr="00C7323A">
              <w:rPr>
                <w:rFonts w:ascii="Arial" w:hAnsi="Arial" w:cs="Arial"/>
                <w:lang w:val="en-GB"/>
              </w:rPr>
              <w:t xml:space="preserve"> teachers should give the first help (bridge) to be able to describe the world tolerance with different colours. For this possible colour terms should be mentioned and ideas would be collected.</w:t>
            </w:r>
          </w:p>
          <w:p w:rsidR="00672555" w:rsidRPr="00C7323A" w:rsidRDefault="00672555" w:rsidP="00C7323A">
            <w:pPr>
              <w:ind w:right="-1"/>
              <w:rPr>
                <w:rFonts w:ascii="Arial" w:hAnsi="Arial" w:cs="Arial"/>
                <w:lang w:val="en-GB"/>
              </w:rPr>
            </w:pPr>
            <w:r w:rsidRPr="00C7323A">
              <w:rPr>
                <w:rFonts w:ascii="Arial" w:hAnsi="Arial" w:cs="Arial"/>
                <w:lang w:val="en-GB"/>
              </w:rPr>
              <w:t>Like the meaning of green:</w:t>
            </w:r>
          </w:p>
          <w:p w:rsidR="00672555" w:rsidRPr="00C7323A" w:rsidRDefault="00672555" w:rsidP="00C7323A">
            <w:pPr>
              <w:ind w:right="-1"/>
              <w:rPr>
                <w:rFonts w:ascii="Arial" w:hAnsi="Arial" w:cs="Arial"/>
                <w:lang w:val="en-GB"/>
              </w:rPr>
            </w:pPr>
            <w:r w:rsidRPr="00C7323A">
              <w:rPr>
                <w:rFonts w:ascii="Arial" w:hAnsi="Arial" w:cs="Arial"/>
                <w:lang w:val="en-GB"/>
              </w:rPr>
              <w:t xml:space="preserve">hope, nature, calmness, peace, </w:t>
            </w:r>
            <w:r w:rsidR="0079028D" w:rsidRPr="00C7323A">
              <w:rPr>
                <w:rFonts w:ascii="Arial" w:hAnsi="Arial" w:cs="Arial"/>
                <w:lang w:val="en-GB"/>
              </w:rPr>
              <w:t>rebirth, harmony, health.</w:t>
            </w:r>
          </w:p>
          <w:p w:rsidR="0079028D" w:rsidRPr="00C7323A" w:rsidRDefault="0079028D" w:rsidP="00C7323A">
            <w:pPr>
              <w:ind w:right="-1"/>
              <w:rPr>
                <w:rFonts w:ascii="Arial" w:hAnsi="Arial" w:cs="Arial"/>
                <w:lang w:val="en-GB"/>
              </w:rPr>
            </w:pPr>
          </w:p>
        </w:tc>
      </w:tr>
      <w:tr w:rsidR="00731701" w:rsidRPr="00C7323A" w:rsidTr="00182A20">
        <w:trPr>
          <w:cantSplit/>
          <w:trHeight w:val="1134"/>
        </w:trPr>
        <w:tc>
          <w:tcPr>
            <w:tcW w:w="300" w:type="pct"/>
            <w:textDirection w:val="btLr"/>
            <w:vAlign w:val="center"/>
          </w:tcPr>
          <w:p w:rsidR="003A4FC9" w:rsidRPr="00C7323A" w:rsidRDefault="00486B22" w:rsidP="00C7323A">
            <w:pPr>
              <w:ind w:left="113" w:right="-1"/>
              <w:jc w:val="center"/>
              <w:rPr>
                <w:rFonts w:ascii="Arial" w:hAnsi="Arial" w:cs="Arial"/>
                <w:lang w:val="en-GB"/>
              </w:rPr>
            </w:pPr>
            <w:r w:rsidRPr="00C7323A">
              <w:rPr>
                <w:rFonts w:ascii="Arial" w:hAnsi="Arial" w:cs="Arial"/>
                <w:lang w:val="en-GB"/>
              </w:rPr>
              <w:lastRenderedPageBreak/>
              <w:t>30 minutes</w:t>
            </w:r>
          </w:p>
        </w:tc>
        <w:tc>
          <w:tcPr>
            <w:tcW w:w="659" w:type="pct"/>
          </w:tcPr>
          <w:p w:rsidR="00BB6B94" w:rsidRPr="00C7323A" w:rsidRDefault="00BB6B94" w:rsidP="00C7323A">
            <w:pPr>
              <w:ind w:right="-1"/>
              <w:rPr>
                <w:rFonts w:ascii="Arial" w:hAnsi="Arial" w:cs="Arial"/>
                <w:lang w:val="en-GB"/>
              </w:rPr>
            </w:pPr>
          </w:p>
          <w:p w:rsidR="00A762A9" w:rsidRPr="00C7323A" w:rsidRDefault="00A762A9" w:rsidP="00C7323A">
            <w:pPr>
              <w:rPr>
                <w:rFonts w:ascii="Arial" w:hAnsi="Arial" w:cs="Arial"/>
                <w:b/>
                <w:bCs/>
                <w:lang w:val="en-GB" w:eastAsia="hu-HU"/>
              </w:rPr>
            </w:pPr>
            <w:r w:rsidRPr="00C7323A">
              <w:rPr>
                <w:rFonts w:ascii="Arial" w:hAnsi="Arial" w:cs="Arial"/>
                <w:b/>
                <w:bCs/>
                <w:lang w:val="en-GB" w:eastAsia="hu-HU"/>
              </w:rPr>
              <w:t>Opinion line</w:t>
            </w:r>
          </w:p>
          <w:p w:rsidR="00A762A9" w:rsidRPr="00C7323A" w:rsidRDefault="00822C22" w:rsidP="00C7323A">
            <w:pPr>
              <w:ind w:right="-1"/>
              <w:rPr>
                <w:rFonts w:ascii="Arial" w:hAnsi="Arial" w:cs="Arial"/>
                <w:b/>
                <w:lang w:val="en-GB"/>
              </w:rPr>
            </w:pPr>
            <w:r w:rsidRPr="00C7323A">
              <w:rPr>
                <w:rFonts w:ascii="Arial" w:hAnsi="Arial" w:cs="Arial"/>
                <w:b/>
                <w:lang w:val="en-GB"/>
              </w:rPr>
              <w:t>Understanding the activity</w:t>
            </w:r>
          </w:p>
          <w:p w:rsidR="00822C22" w:rsidRPr="00C7323A" w:rsidRDefault="00822C22" w:rsidP="00C7323A">
            <w:pPr>
              <w:ind w:right="-1"/>
              <w:rPr>
                <w:rFonts w:ascii="Arial" w:hAnsi="Arial" w:cs="Arial"/>
                <w:lang w:val="en-GB"/>
              </w:rPr>
            </w:pPr>
          </w:p>
          <w:p w:rsidR="00822C22" w:rsidRPr="00C7323A" w:rsidRDefault="00822C22" w:rsidP="00C7323A">
            <w:pPr>
              <w:ind w:right="-1"/>
              <w:rPr>
                <w:rFonts w:ascii="Arial" w:hAnsi="Arial" w:cs="Arial"/>
                <w:lang w:val="en-GB"/>
              </w:rPr>
            </w:pPr>
          </w:p>
          <w:p w:rsidR="00822C22" w:rsidRPr="00C7323A" w:rsidRDefault="00822C22" w:rsidP="00C7323A">
            <w:pPr>
              <w:ind w:right="-1"/>
              <w:rPr>
                <w:rFonts w:ascii="Arial" w:hAnsi="Arial" w:cs="Arial"/>
                <w:lang w:val="en-GB"/>
              </w:rPr>
            </w:pPr>
          </w:p>
          <w:p w:rsidR="00822C22" w:rsidRPr="00C7323A" w:rsidRDefault="00822C22" w:rsidP="00C7323A">
            <w:pPr>
              <w:ind w:right="-1"/>
              <w:rPr>
                <w:rFonts w:ascii="Arial" w:hAnsi="Arial" w:cs="Arial"/>
                <w:lang w:val="en-GB"/>
              </w:rPr>
            </w:pPr>
          </w:p>
          <w:p w:rsidR="00822C22" w:rsidRPr="00C7323A" w:rsidRDefault="00822C22" w:rsidP="00C7323A">
            <w:pPr>
              <w:ind w:right="-1"/>
              <w:rPr>
                <w:rFonts w:ascii="Arial" w:hAnsi="Arial" w:cs="Arial"/>
                <w:lang w:val="en-GB"/>
              </w:rPr>
            </w:pPr>
          </w:p>
          <w:p w:rsidR="00822C22" w:rsidRPr="00C7323A" w:rsidRDefault="00822C22" w:rsidP="00C7323A">
            <w:pPr>
              <w:ind w:right="-1"/>
              <w:rPr>
                <w:rFonts w:ascii="Arial" w:hAnsi="Arial" w:cs="Arial"/>
                <w:lang w:val="en-GB"/>
              </w:rPr>
            </w:pPr>
          </w:p>
          <w:p w:rsidR="00822C22" w:rsidRDefault="00822C22" w:rsidP="00C7323A">
            <w:pPr>
              <w:ind w:right="-1"/>
              <w:rPr>
                <w:rFonts w:ascii="Arial" w:hAnsi="Arial" w:cs="Arial"/>
                <w:lang w:val="en-GB"/>
              </w:rPr>
            </w:pPr>
          </w:p>
          <w:p w:rsidR="00C7323A" w:rsidRDefault="00C7323A" w:rsidP="00C7323A">
            <w:pPr>
              <w:ind w:right="-1"/>
              <w:rPr>
                <w:rFonts w:ascii="Arial" w:hAnsi="Arial" w:cs="Arial"/>
                <w:lang w:val="en-GB"/>
              </w:rPr>
            </w:pPr>
          </w:p>
          <w:p w:rsidR="00C7323A" w:rsidRDefault="00C7323A" w:rsidP="00C7323A">
            <w:pPr>
              <w:ind w:right="-1"/>
              <w:rPr>
                <w:rFonts w:ascii="Arial" w:hAnsi="Arial" w:cs="Arial"/>
                <w:lang w:val="en-GB"/>
              </w:rPr>
            </w:pPr>
          </w:p>
          <w:p w:rsidR="00C7323A" w:rsidRDefault="00C7323A" w:rsidP="00C7323A">
            <w:pPr>
              <w:ind w:right="-1"/>
              <w:rPr>
                <w:rFonts w:ascii="Arial" w:hAnsi="Arial" w:cs="Arial"/>
                <w:lang w:val="en-GB"/>
              </w:rPr>
            </w:pPr>
          </w:p>
          <w:p w:rsidR="00C7323A" w:rsidRDefault="00C7323A" w:rsidP="00C7323A">
            <w:pPr>
              <w:ind w:right="-1"/>
              <w:rPr>
                <w:rFonts w:ascii="Arial" w:hAnsi="Arial" w:cs="Arial"/>
                <w:lang w:val="en-GB"/>
              </w:rPr>
            </w:pPr>
          </w:p>
          <w:p w:rsidR="00C7323A" w:rsidRPr="00C7323A" w:rsidRDefault="00C7323A" w:rsidP="00C7323A">
            <w:pPr>
              <w:ind w:right="-1"/>
              <w:rPr>
                <w:rFonts w:ascii="Arial" w:hAnsi="Arial" w:cs="Arial"/>
                <w:lang w:val="en-GB"/>
              </w:rPr>
            </w:pPr>
          </w:p>
          <w:p w:rsidR="00822C22" w:rsidRPr="00C7323A" w:rsidRDefault="00822C22" w:rsidP="00C7323A">
            <w:pPr>
              <w:ind w:right="-1"/>
              <w:rPr>
                <w:rFonts w:ascii="Arial" w:hAnsi="Arial" w:cs="Arial"/>
                <w:lang w:val="en-GB"/>
              </w:rPr>
            </w:pPr>
          </w:p>
          <w:p w:rsidR="00822C22" w:rsidRPr="00C7323A" w:rsidRDefault="00822C22" w:rsidP="00C7323A">
            <w:pPr>
              <w:ind w:right="-1"/>
              <w:rPr>
                <w:rFonts w:ascii="Arial" w:hAnsi="Arial" w:cs="Arial"/>
                <w:b/>
                <w:lang w:val="en-GB"/>
              </w:rPr>
            </w:pPr>
            <w:r w:rsidRPr="00C7323A">
              <w:rPr>
                <w:rFonts w:ascii="Arial" w:hAnsi="Arial" w:cs="Arial"/>
                <w:b/>
                <w:lang w:val="en-GB"/>
              </w:rPr>
              <w:t>Doing the activity</w:t>
            </w:r>
            <w:r w:rsidR="00601C44" w:rsidRPr="00C7323A">
              <w:rPr>
                <w:rFonts w:ascii="Arial" w:hAnsi="Arial" w:cs="Arial"/>
                <w:b/>
                <w:lang w:val="en-GB"/>
              </w:rPr>
              <w:t>, expressing thoughts and ideas</w:t>
            </w: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C7323A" w:rsidRPr="00C7323A" w:rsidRDefault="00C7323A" w:rsidP="00C7323A">
            <w:pPr>
              <w:ind w:right="-1"/>
              <w:rPr>
                <w:rFonts w:ascii="Arial" w:hAnsi="Arial" w:cs="Arial"/>
                <w:b/>
                <w:lang w:val="en-GB"/>
              </w:rPr>
            </w:pPr>
          </w:p>
          <w:p w:rsidR="00601C44" w:rsidRPr="00C7323A" w:rsidRDefault="00601C44" w:rsidP="00C7323A">
            <w:pPr>
              <w:ind w:right="-1"/>
              <w:rPr>
                <w:rFonts w:ascii="Arial" w:hAnsi="Arial" w:cs="Arial"/>
                <w:b/>
                <w:lang w:val="en-GB"/>
              </w:rPr>
            </w:pPr>
            <w:r w:rsidRPr="00C7323A">
              <w:rPr>
                <w:rFonts w:ascii="Arial" w:hAnsi="Arial" w:cs="Arial"/>
                <w:b/>
                <w:lang w:val="en-GB"/>
              </w:rPr>
              <w:t>Forming groups</w:t>
            </w:r>
          </w:p>
        </w:tc>
        <w:tc>
          <w:tcPr>
            <w:tcW w:w="899" w:type="pct"/>
          </w:tcPr>
          <w:p w:rsidR="003A4FC9" w:rsidRPr="00C7323A" w:rsidRDefault="003A4FC9" w:rsidP="00C7323A">
            <w:pPr>
              <w:ind w:right="-1"/>
              <w:rPr>
                <w:rFonts w:ascii="Arial" w:hAnsi="Arial" w:cs="Arial"/>
                <w:lang w:val="en-GB"/>
              </w:rPr>
            </w:pPr>
          </w:p>
          <w:p w:rsidR="00A762A9" w:rsidRPr="00C7323A" w:rsidRDefault="005352B8" w:rsidP="00C7323A">
            <w:pPr>
              <w:rPr>
                <w:rFonts w:ascii="Arial" w:hAnsi="Arial" w:cs="Arial"/>
                <w:lang w:val="en-GB" w:eastAsia="hu-HU"/>
              </w:rPr>
            </w:pPr>
            <w:r w:rsidRPr="00C7323A">
              <w:rPr>
                <w:rFonts w:ascii="Arial" w:hAnsi="Arial" w:cs="Arial"/>
                <w:lang w:val="en-GB" w:eastAsia="hu-HU"/>
              </w:rPr>
              <w:t>The teacher create</w:t>
            </w:r>
            <w:r w:rsidR="000B442D" w:rsidRPr="00C7323A">
              <w:rPr>
                <w:rFonts w:ascii="Arial" w:hAnsi="Arial" w:cs="Arial"/>
                <w:lang w:val="en-GB" w:eastAsia="hu-HU"/>
              </w:rPr>
              <w:t>s</w:t>
            </w:r>
            <w:r w:rsidR="00A762A9" w:rsidRPr="00C7323A">
              <w:rPr>
                <w:rFonts w:ascii="Arial" w:hAnsi="Arial" w:cs="Arial"/>
                <w:lang w:val="en-GB" w:eastAsia="hu-HU"/>
              </w:rPr>
              <w:t xml:space="preserve"> a number line (later identify as an ‘o</w:t>
            </w:r>
            <w:r w:rsidR="00B1624A" w:rsidRPr="00C7323A">
              <w:rPr>
                <w:rFonts w:ascii="Arial" w:hAnsi="Arial" w:cs="Arial"/>
                <w:lang w:val="en-GB" w:eastAsia="hu-HU"/>
              </w:rPr>
              <w:t>pinio</w:t>
            </w:r>
            <w:r w:rsidRPr="00C7323A">
              <w:rPr>
                <w:rFonts w:ascii="Arial" w:hAnsi="Arial" w:cs="Arial"/>
                <w:lang w:val="en-GB" w:eastAsia="hu-HU"/>
              </w:rPr>
              <w:t>n line’) in the classroom, as a</w:t>
            </w:r>
            <w:r w:rsidR="00B1624A" w:rsidRPr="00C7323A">
              <w:rPr>
                <w:rFonts w:ascii="Arial" w:hAnsi="Arial" w:cs="Arial"/>
                <w:lang w:val="en-GB" w:eastAsia="hu-HU"/>
              </w:rPr>
              <w:t xml:space="preserve"> U shape</w:t>
            </w:r>
            <w:r w:rsidRPr="00C7323A">
              <w:rPr>
                <w:rFonts w:ascii="Arial" w:hAnsi="Arial" w:cs="Arial"/>
                <w:lang w:val="en-GB" w:eastAsia="hu-HU"/>
              </w:rPr>
              <w:t xml:space="preserve"> line</w:t>
            </w:r>
            <w:r w:rsidR="00B1624A" w:rsidRPr="00C7323A">
              <w:rPr>
                <w:rFonts w:ascii="Arial" w:hAnsi="Arial" w:cs="Arial"/>
                <w:lang w:val="en-GB" w:eastAsia="hu-HU"/>
              </w:rPr>
              <w:t xml:space="preserve">, </w:t>
            </w:r>
            <w:r w:rsidR="00A762A9" w:rsidRPr="00C7323A">
              <w:rPr>
                <w:rFonts w:ascii="Arial" w:hAnsi="Arial" w:cs="Arial"/>
                <w:lang w:val="en-GB" w:eastAsia="hu-HU"/>
              </w:rPr>
              <w:t>symbolising the figure zero with a chair</w:t>
            </w:r>
            <w:r w:rsidR="00B1624A" w:rsidRPr="00C7323A">
              <w:rPr>
                <w:rFonts w:ascii="Arial" w:hAnsi="Arial" w:cs="Arial"/>
                <w:lang w:val="en-GB" w:eastAsia="hu-HU"/>
              </w:rPr>
              <w:t xml:space="preserve"> in the middle of the line</w:t>
            </w:r>
            <w:r w:rsidR="00A762A9" w:rsidRPr="00C7323A">
              <w:rPr>
                <w:rFonts w:ascii="Arial" w:hAnsi="Arial" w:cs="Arial"/>
                <w:lang w:val="en-GB" w:eastAsia="hu-HU"/>
              </w:rPr>
              <w:t>.</w:t>
            </w:r>
          </w:p>
          <w:p w:rsidR="00A762A9" w:rsidRPr="00C7323A" w:rsidRDefault="00A762A9" w:rsidP="00C7323A">
            <w:pPr>
              <w:ind w:right="-1"/>
              <w:rPr>
                <w:rFonts w:ascii="Arial" w:hAnsi="Arial" w:cs="Arial"/>
                <w:lang w:val="en-GB" w:eastAsia="hu-HU"/>
              </w:rPr>
            </w:pPr>
            <w:r w:rsidRPr="00C7323A">
              <w:rPr>
                <w:rFonts w:ascii="Arial" w:hAnsi="Arial" w:cs="Arial"/>
                <w:lang w:val="en-GB" w:eastAsia="hu-HU"/>
              </w:rPr>
              <w:t>Then the teacher asks general questions referring to different situations. (Appendix 2.)</w:t>
            </w:r>
          </w:p>
          <w:p w:rsidR="005352B8" w:rsidRPr="00C7323A" w:rsidRDefault="005352B8" w:rsidP="00C7323A">
            <w:pPr>
              <w:ind w:right="-1"/>
              <w:rPr>
                <w:rFonts w:ascii="Arial" w:hAnsi="Arial" w:cs="Arial"/>
                <w:lang w:val="en-GB" w:eastAsia="hu-HU"/>
              </w:rPr>
            </w:pPr>
          </w:p>
          <w:p w:rsidR="005352B8" w:rsidRDefault="005352B8" w:rsidP="00C7323A">
            <w:pPr>
              <w:ind w:right="-1"/>
              <w:rPr>
                <w:rFonts w:ascii="Arial" w:hAnsi="Arial" w:cs="Arial"/>
                <w:lang w:val="en-GB" w:eastAsia="hu-HU"/>
              </w:rPr>
            </w:pPr>
          </w:p>
          <w:p w:rsidR="00C7323A" w:rsidRDefault="00C7323A" w:rsidP="00C7323A">
            <w:pPr>
              <w:ind w:right="-1"/>
              <w:rPr>
                <w:rFonts w:ascii="Arial" w:hAnsi="Arial" w:cs="Arial"/>
                <w:lang w:val="en-GB" w:eastAsia="hu-HU"/>
              </w:rPr>
            </w:pPr>
          </w:p>
          <w:p w:rsidR="00C7323A" w:rsidRDefault="00C7323A" w:rsidP="00C7323A">
            <w:pPr>
              <w:ind w:right="-1"/>
              <w:rPr>
                <w:rFonts w:ascii="Arial" w:hAnsi="Arial" w:cs="Arial"/>
                <w:lang w:val="en-GB" w:eastAsia="hu-HU"/>
              </w:rPr>
            </w:pPr>
          </w:p>
          <w:p w:rsidR="00C7323A" w:rsidRPr="00C7323A" w:rsidRDefault="00C7323A" w:rsidP="00C7323A">
            <w:pPr>
              <w:ind w:right="-1"/>
              <w:rPr>
                <w:rFonts w:ascii="Arial" w:hAnsi="Arial" w:cs="Arial"/>
                <w:lang w:val="en-GB" w:eastAsia="hu-HU"/>
              </w:rPr>
            </w:pPr>
          </w:p>
          <w:p w:rsidR="005352B8" w:rsidRPr="00C7323A" w:rsidRDefault="005352B8" w:rsidP="00C7323A">
            <w:pPr>
              <w:rPr>
                <w:rFonts w:ascii="Arial" w:hAnsi="Arial" w:cs="Arial"/>
                <w:lang w:val="en-GB" w:eastAsia="hu-HU"/>
              </w:rPr>
            </w:pPr>
            <w:r w:rsidRPr="00C7323A">
              <w:rPr>
                <w:rFonts w:ascii="Arial" w:hAnsi="Arial" w:cs="Arial"/>
                <w:lang w:val="en-GB" w:eastAsia="hu-HU"/>
              </w:rPr>
              <w:t xml:space="preserve">After the last question, teacher bends the number line in a U-form. Teacher forms new groups of 4 students beginning at the ends of the number line. </w:t>
            </w:r>
          </w:p>
          <w:p w:rsidR="005352B8" w:rsidRPr="00C7323A" w:rsidRDefault="005352B8" w:rsidP="00C7323A">
            <w:pPr>
              <w:ind w:right="-1"/>
              <w:rPr>
                <w:rFonts w:ascii="Arial" w:hAnsi="Arial" w:cs="Arial"/>
                <w:lang w:val="en-GB"/>
              </w:rPr>
            </w:pPr>
            <w:r w:rsidRPr="00C7323A">
              <w:rPr>
                <w:rFonts w:ascii="Arial" w:hAnsi="Arial" w:cs="Arial"/>
                <w:lang w:val="en-GB" w:eastAsia="hu-HU"/>
              </w:rPr>
              <w:t>Forming groups will be necessary to the following exercise.</w:t>
            </w:r>
          </w:p>
        </w:tc>
        <w:tc>
          <w:tcPr>
            <w:tcW w:w="765" w:type="pct"/>
          </w:tcPr>
          <w:p w:rsidR="003A4FC9" w:rsidRPr="00C7323A" w:rsidRDefault="003A4FC9" w:rsidP="00C7323A">
            <w:pPr>
              <w:ind w:right="-1"/>
              <w:rPr>
                <w:rFonts w:ascii="Arial" w:hAnsi="Arial" w:cs="Arial"/>
                <w:lang w:val="en-GB"/>
              </w:rPr>
            </w:pPr>
          </w:p>
          <w:p w:rsidR="00822C22" w:rsidRPr="00C7323A" w:rsidRDefault="00B1624A" w:rsidP="00C7323A">
            <w:pPr>
              <w:rPr>
                <w:rFonts w:ascii="Arial" w:hAnsi="Arial" w:cs="Arial"/>
                <w:lang w:val="en-GB" w:eastAsia="hu-HU"/>
              </w:rPr>
            </w:pPr>
            <w:r w:rsidRPr="00C7323A">
              <w:rPr>
                <w:rFonts w:ascii="Arial" w:hAnsi="Arial" w:cs="Arial"/>
                <w:lang w:val="en-GB" w:eastAsia="hu-HU"/>
              </w:rPr>
              <w:t>Students place themselves on the ‘opinion line’ by showing numbers with their fingers which present how tolerant they would identify themselves connected to the asked questions.</w:t>
            </w:r>
            <w:r w:rsidR="005352B8" w:rsidRPr="00C7323A">
              <w:rPr>
                <w:rFonts w:ascii="Arial" w:hAnsi="Arial" w:cs="Arial"/>
                <w:lang w:val="en-GB" w:eastAsia="hu-HU"/>
              </w:rPr>
              <w:t xml:space="preserve"> (Numbers can be chosen: from -5 to +5) The line is rearranged after every question.</w:t>
            </w:r>
          </w:p>
          <w:p w:rsidR="00822C22" w:rsidRPr="00C7323A" w:rsidRDefault="00822C22" w:rsidP="00C7323A">
            <w:pPr>
              <w:ind w:right="-1"/>
              <w:rPr>
                <w:rFonts w:ascii="Arial" w:hAnsi="Arial" w:cs="Arial"/>
                <w:lang w:val="en-GB"/>
              </w:rPr>
            </w:pPr>
          </w:p>
          <w:p w:rsidR="00822C22" w:rsidRPr="00C7323A" w:rsidRDefault="00822C22" w:rsidP="00C7323A">
            <w:pPr>
              <w:ind w:right="-1"/>
              <w:rPr>
                <w:rFonts w:ascii="Arial" w:hAnsi="Arial" w:cs="Arial"/>
                <w:lang w:val="en-GB"/>
              </w:rPr>
            </w:pPr>
            <w:r w:rsidRPr="00C7323A">
              <w:rPr>
                <w:rFonts w:ascii="Arial" w:hAnsi="Arial" w:cs="Arial"/>
                <w:lang w:val="en-GB"/>
              </w:rPr>
              <w:t xml:space="preserve">Students sit down by the tables with their group mates </w:t>
            </w:r>
          </w:p>
        </w:tc>
        <w:tc>
          <w:tcPr>
            <w:tcW w:w="1115" w:type="pct"/>
          </w:tcPr>
          <w:p w:rsidR="003866CA" w:rsidRPr="00C7323A" w:rsidRDefault="003866CA" w:rsidP="00C7323A">
            <w:pPr>
              <w:ind w:right="-1"/>
              <w:rPr>
                <w:rFonts w:ascii="Arial" w:hAnsi="Arial" w:cs="Arial"/>
                <w:lang w:val="en-GB"/>
              </w:rPr>
            </w:pPr>
          </w:p>
          <w:p w:rsidR="0079028D" w:rsidRPr="00C7323A" w:rsidRDefault="0079028D" w:rsidP="00C7323A">
            <w:pPr>
              <w:rPr>
                <w:rFonts w:ascii="Arial" w:hAnsi="Arial" w:cs="Arial"/>
                <w:lang w:val="en-GB"/>
              </w:rPr>
            </w:pPr>
            <w:r w:rsidRPr="00C7323A">
              <w:rPr>
                <w:rFonts w:ascii="Arial" w:hAnsi="Arial" w:cs="Arial"/>
                <w:lang w:val="en-GB"/>
              </w:rPr>
              <w:t>Teacher’s presentation</w:t>
            </w:r>
          </w:p>
          <w:p w:rsidR="00B1624A" w:rsidRPr="00C7323A" w:rsidRDefault="00B1624A" w:rsidP="00C7323A">
            <w:pPr>
              <w:rPr>
                <w:rFonts w:ascii="Arial" w:hAnsi="Arial" w:cs="Arial"/>
                <w:lang w:val="en-GB"/>
              </w:rPr>
            </w:pPr>
            <w:r w:rsidRPr="00C7323A">
              <w:rPr>
                <w:rFonts w:ascii="Arial" w:hAnsi="Arial" w:cs="Arial"/>
                <w:lang w:val="en-GB"/>
              </w:rPr>
              <w:t>a chair is needed</w:t>
            </w:r>
          </w:p>
          <w:p w:rsidR="0079028D" w:rsidRPr="00C7323A" w:rsidRDefault="0079028D" w:rsidP="00C7323A">
            <w:pPr>
              <w:rPr>
                <w:rFonts w:ascii="Arial" w:hAnsi="Arial" w:cs="Arial"/>
                <w:lang w:val="en-GB"/>
              </w:rPr>
            </w:pPr>
          </w:p>
          <w:p w:rsidR="0079028D" w:rsidRPr="00C7323A" w:rsidRDefault="0079028D" w:rsidP="00C7323A">
            <w:pPr>
              <w:rPr>
                <w:rFonts w:ascii="Arial" w:hAnsi="Arial" w:cs="Arial"/>
                <w:lang w:val="en-GB"/>
              </w:rPr>
            </w:pPr>
          </w:p>
          <w:p w:rsidR="0079028D" w:rsidRPr="00C7323A" w:rsidRDefault="0079028D" w:rsidP="00C7323A">
            <w:pPr>
              <w:rPr>
                <w:rFonts w:ascii="Arial" w:hAnsi="Arial" w:cs="Arial"/>
                <w:lang w:val="en-GB"/>
              </w:rPr>
            </w:pPr>
          </w:p>
          <w:p w:rsidR="0079028D" w:rsidRPr="00C7323A" w:rsidRDefault="0079028D" w:rsidP="00C7323A">
            <w:pPr>
              <w:rPr>
                <w:rFonts w:ascii="Arial" w:hAnsi="Arial" w:cs="Arial"/>
                <w:lang w:val="en-GB"/>
              </w:rPr>
            </w:pPr>
            <w:r w:rsidRPr="00C7323A">
              <w:rPr>
                <w:rFonts w:ascii="Arial" w:hAnsi="Arial" w:cs="Arial"/>
                <w:lang w:val="en-GB"/>
              </w:rPr>
              <w:t>Individual work</w:t>
            </w:r>
            <w:r w:rsidR="00B1624A" w:rsidRPr="00C7323A">
              <w:rPr>
                <w:rFonts w:ascii="Arial" w:hAnsi="Arial" w:cs="Arial"/>
                <w:lang w:val="en-GB"/>
              </w:rPr>
              <w:t>, as they must have their own choice of the numbers.</w:t>
            </w:r>
          </w:p>
          <w:p w:rsidR="0079028D" w:rsidRPr="00C7323A" w:rsidRDefault="0079028D" w:rsidP="00C7323A">
            <w:pPr>
              <w:ind w:right="-1"/>
              <w:rPr>
                <w:rFonts w:ascii="Arial" w:hAnsi="Arial" w:cs="Arial"/>
                <w:lang w:val="en-GB"/>
              </w:rPr>
            </w:pPr>
          </w:p>
          <w:p w:rsidR="005352B8" w:rsidRPr="00C7323A" w:rsidRDefault="00486B22" w:rsidP="00C7323A">
            <w:pPr>
              <w:ind w:right="-1"/>
              <w:rPr>
                <w:rFonts w:ascii="Arial" w:hAnsi="Arial" w:cs="Arial"/>
                <w:lang w:val="en-GB"/>
              </w:rPr>
            </w:pPr>
            <w:r w:rsidRPr="00C7323A">
              <w:rPr>
                <w:rFonts w:ascii="Arial" w:hAnsi="Arial" w:cs="Arial"/>
                <w:lang w:val="en-GB"/>
              </w:rPr>
              <w:t>Teacher ask different q</w:t>
            </w:r>
            <w:r w:rsidR="005352B8" w:rsidRPr="00C7323A">
              <w:rPr>
                <w:rFonts w:ascii="Arial" w:hAnsi="Arial" w:cs="Arial"/>
                <w:lang w:val="en-GB"/>
              </w:rPr>
              <w:t>uestions (See in Annex)</w:t>
            </w:r>
          </w:p>
          <w:p w:rsidR="00486B22" w:rsidRPr="00C7323A" w:rsidRDefault="00486B22" w:rsidP="00C7323A">
            <w:pPr>
              <w:ind w:right="-1"/>
              <w:rPr>
                <w:rFonts w:ascii="Arial" w:hAnsi="Arial" w:cs="Arial"/>
                <w:lang w:val="en-GB"/>
              </w:rPr>
            </w:pPr>
          </w:p>
          <w:p w:rsidR="00486B22" w:rsidRPr="00C7323A" w:rsidRDefault="00486B22" w:rsidP="00C7323A">
            <w:pPr>
              <w:ind w:right="-1"/>
              <w:rPr>
                <w:rFonts w:ascii="Arial" w:hAnsi="Arial" w:cs="Arial"/>
                <w:lang w:val="en-GB"/>
              </w:rPr>
            </w:pPr>
          </w:p>
          <w:p w:rsidR="00486B22" w:rsidRPr="00C7323A" w:rsidRDefault="00486B22" w:rsidP="00C7323A">
            <w:pPr>
              <w:ind w:right="-1"/>
              <w:rPr>
                <w:rFonts w:ascii="Arial" w:hAnsi="Arial" w:cs="Arial"/>
                <w:lang w:val="en-GB"/>
              </w:rPr>
            </w:pPr>
          </w:p>
          <w:p w:rsidR="00486B22" w:rsidRDefault="00486B22" w:rsidP="00C7323A">
            <w:pPr>
              <w:ind w:right="-1"/>
              <w:rPr>
                <w:rFonts w:ascii="Arial" w:hAnsi="Arial" w:cs="Arial"/>
                <w:lang w:val="en-GB"/>
              </w:rPr>
            </w:pPr>
          </w:p>
          <w:p w:rsidR="00C7323A" w:rsidRPr="00C7323A" w:rsidRDefault="00C7323A" w:rsidP="00C7323A">
            <w:pPr>
              <w:ind w:right="-1"/>
              <w:rPr>
                <w:rFonts w:ascii="Arial" w:hAnsi="Arial" w:cs="Arial"/>
                <w:lang w:val="en-GB"/>
              </w:rPr>
            </w:pPr>
          </w:p>
          <w:p w:rsidR="00486B22" w:rsidRPr="00C7323A" w:rsidRDefault="00486B22" w:rsidP="00C7323A">
            <w:pPr>
              <w:ind w:right="-1"/>
              <w:rPr>
                <w:rFonts w:ascii="Arial" w:hAnsi="Arial" w:cs="Arial"/>
                <w:lang w:val="en-GB"/>
              </w:rPr>
            </w:pPr>
            <w:r w:rsidRPr="00C7323A">
              <w:rPr>
                <w:rFonts w:ascii="Arial" w:hAnsi="Arial" w:cs="Arial"/>
                <w:lang w:val="en-GB"/>
              </w:rPr>
              <w:t>At some points discussion should be done and students can speak about their personal experiences connected to the mentioned question and the situation it can emphasize.</w:t>
            </w:r>
          </w:p>
        </w:tc>
        <w:tc>
          <w:tcPr>
            <w:tcW w:w="1261" w:type="pct"/>
          </w:tcPr>
          <w:p w:rsidR="003A4FC9" w:rsidRPr="00C7323A" w:rsidRDefault="003A4FC9" w:rsidP="00C7323A">
            <w:pPr>
              <w:ind w:right="-1"/>
              <w:rPr>
                <w:rFonts w:ascii="Arial" w:hAnsi="Arial" w:cs="Arial"/>
                <w:lang w:val="en-GB"/>
              </w:rPr>
            </w:pPr>
          </w:p>
          <w:p w:rsidR="00B1624A" w:rsidRPr="00C7323A" w:rsidRDefault="00B1624A" w:rsidP="00C7323A">
            <w:pPr>
              <w:ind w:right="-1"/>
              <w:rPr>
                <w:rFonts w:ascii="Arial" w:hAnsi="Arial" w:cs="Arial"/>
                <w:lang w:val="en-GB"/>
              </w:rPr>
            </w:pPr>
            <w:r w:rsidRPr="00C7323A">
              <w:rPr>
                <w:rFonts w:ascii="Arial" w:hAnsi="Arial" w:cs="Arial"/>
                <w:lang w:val="en-GB"/>
              </w:rPr>
              <w:t>The questions focus on situations that can be very uncomfortable for many people, and the students’ perspectives are very important for the further communication.</w:t>
            </w:r>
          </w:p>
          <w:p w:rsidR="005352B8" w:rsidRPr="00C7323A" w:rsidRDefault="005352B8" w:rsidP="00C7323A">
            <w:pPr>
              <w:rPr>
                <w:rFonts w:ascii="Arial" w:hAnsi="Arial" w:cs="Arial"/>
                <w:lang w:val="en-GB"/>
              </w:rPr>
            </w:pPr>
            <w:r w:rsidRPr="00C7323A">
              <w:rPr>
                <w:rFonts w:ascii="Arial" w:hAnsi="Arial" w:cs="Arial"/>
                <w:lang w:val="en-GB"/>
              </w:rPr>
              <w:t>The teacher emphasises that there are no wrong or right answers and the most important factor is the quick reaction.</w:t>
            </w:r>
          </w:p>
          <w:p w:rsidR="005352B8" w:rsidRPr="00C7323A" w:rsidRDefault="005352B8" w:rsidP="00C7323A">
            <w:pPr>
              <w:rPr>
                <w:rFonts w:ascii="Arial" w:hAnsi="Arial" w:cs="Arial"/>
                <w:lang w:val="en-GB"/>
              </w:rPr>
            </w:pPr>
            <w:r w:rsidRPr="00C7323A">
              <w:rPr>
                <w:rFonts w:ascii="Arial" w:hAnsi="Arial" w:cs="Arial"/>
                <w:lang w:val="en-GB"/>
              </w:rPr>
              <w:t>The first question should be a general, everyday question, like: Do you like Wednesdays?</w:t>
            </w:r>
          </w:p>
          <w:p w:rsidR="005352B8" w:rsidRPr="00C7323A" w:rsidRDefault="005352B8" w:rsidP="00C7323A">
            <w:pPr>
              <w:rPr>
                <w:rFonts w:ascii="Arial" w:hAnsi="Arial" w:cs="Arial"/>
                <w:lang w:val="en-GB"/>
              </w:rPr>
            </w:pPr>
            <w:r w:rsidRPr="00C7323A">
              <w:rPr>
                <w:rFonts w:ascii="Arial" w:hAnsi="Arial" w:cs="Arial"/>
                <w:lang w:val="en-GB"/>
              </w:rPr>
              <w:t>Students can have reactions as quick as they can, show their numbers and find their places on the ‘opinion line’</w:t>
            </w:r>
          </w:p>
          <w:p w:rsidR="005352B8" w:rsidRPr="00C7323A" w:rsidRDefault="00486B22" w:rsidP="00C7323A">
            <w:pPr>
              <w:rPr>
                <w:rFonts w:ascii="Arial" w:hAnsi="Arial" w:cs="Arial"/>
                <w:lang w:val="en-GB"/>
              </w:rPr>
            </w:pPr>
            <w:r w:rsidRPr="00C7323A">
              <w:rPr>
                <w:rFonts w:ascii="Arial" w:hAnsi="Arial" w:cs="Arial"/>
                <w:lang w:val="en-GB"/>
              </w:rPr>
              <w:t xml:space="preserve">This </w:t>
            </w:r>
            <w:r w:rsidR="005352B8" w:rsidRPr="00C7323A">
              <w:rPr>
                <w:rFonts w:ascii="Arial" w:hAnsi="Arial" w:cs="Arial"/>
                <w:lang w:val="en-GB"/>
              </w:rPr>
              <w:t>indicates how well students understood their task.</w:t>
            </w:r>
          </w:p>
          <w:p w:rsidR="005352B8" w:rsidRPr="00C7323A" w:rsidRDefault="005352B8" w:rsidP="00C7323A">
            <w:pPr>
              <w:rPr>
                <w:rFonts w:ascii="Arial" w:hAnsi="Arial" w:cs="Arial"/>
                <w:lang w:val="en-GB"/>
              </w:rPr>
            </w:pPr>
            <w:r w:rsidRPr="00C7323A">
              <w:rPr>
                <w:rFonts w:ascii="Arial" w:hAnsi="Arial" w:cs="Arial"/>
                <w:lang w:val="en-GB"/>
              </w:rPr>
              <w:t>After scoring the last question students have their places on the line, the teacher can have the opportunity of taking a photo about the placement of the class.</w:t>
            </w:r>
          </w:p>
          <w:p w:rsidR="005352B8" w:rsidRPr="00C7323A" w:rsidRDefault="006D4666" w:rsidP="00C7323A">
            <w:pPr>
              <w:rPr>
                <w:rFonts w:ascii="Arial" w:hAnsi="Arial" w:cs="Arial"/>
                <w:lang w:val="en-GB"/>
              </w:rPr>
            </w:pPr>
            <w:r w:rsidRPr="00C7323A">
              <w:rPr>
                <w:rFonts w:ascii="Arial" w:hAnsi="Arial" w:cs="Arial"/>
                <w:lang w:val="en-GB"/>
              </w:rPr>
              <w:t xml:space="preserve">Later, after doing other didactic </w:t>
            </w:r>
            <w:r w:rsidR="005352B8" w:rsidRPr="00C7323A">
              <w:rPr>
                <w:rFonts w:ascii="Arial" w:hAnsi="Arial" w:cs="Arial"/>
                <w:lang w:val="en-GB"/>
              </w:rPr>
              <w:t>modules, it will be very interesting to see how student changed their op</w:t>
            </w:r>
            <w:r w:rsidR="00486B22" w:rsidRPr="00C7323A">
              <w:rPr>
                <w:rFonts w:ascii="Arial" w:hAnsi="Arial" w:cs="Arial"/>
                <w:lang w:val="en-GB"/>
              </w:rPr>
              <w:t xml:space="preserve">inions and places on the line. </w:t>
            </w:r>
          </w:p>
          <w:p w:rsidR="00822C22" w:rsidRPr="00C7323A" w:rsidRDefault="00822C22" w:rsidP="00C7323A">
            <w:pPr>
              <w:ind w:right="-1"/>
              <w:rPr>
                <w:rFonts w:ascii="Arial" w:hAnsi="Arial" w:cs="Arial"/>
                <w:lang w:val="en-GB"/>
              </w:rPr>
            </w:pPr>
          </w:p>
        </w:tc>
      </w:tr>
      <w:tr w:rsidR="00822C22" w:rsidRPr="00C7323A" w:rsidTr="00182A20">
        <w:trPr>
          <w:cantSplit/>
          <w:trHeight w:val="1134"/>
        </w:trPr>
        <w:tc>
          <w:tcPr>
            <w:tcW w:w="300" w:type="pct"/>
            <w:textDirection w:val="btLr"/>
            <w:vAlign w:val="center"/>
          </w:tcPr>
          <w:p w:rsidR="00822C22" w:rsidRPr="00C7323A" w:rsidRDefault="00753C7C" w:rsidP="00C7323A">
            <w:pPr>
              <w:ind w:left="113" w:right="-1"/>
              <w:rPr>
                <w:rFonts w:ascii="Arial" w:hAnsi="Arial" w:cs="Arial"/>
                <w:lang w:val="en-GB"/>
              </w:rPr>
            </w:pPr>
            <w:r w:rsidRPr="00C7323A">
              <w:rPr>
                <w:rFonts w:ascii="Arial" w:hAnsi="Arial" w:cs="Arial"/>
                <w:lang w:val="en-GB"/>
              </w:rPr>
              <w:lastRenderedPageBreak/>
              <w:t xml:space="preserve">                            </w:t>
            </w:r>
            <w:r w:rsidR="00601C44" w:rsidRPr="00C7323A">
              <w:rPr>
                <w:rFonts w:ascii="Arial" w:hAnsi="Arial" w:cs="Arial"/>
                <w:lang w:val="en-GB"/>
              </w:rPr>
              <w:t xml:space="preserve">                      </w:t>
            </w:r>
            <w:r w:rsidR="00015E70" w:rsidRPr="00C7323A">
              <w:rPr>
                <w:rFonts w:ascii="Arial" w:hAnsi="Arial" w:cs="Arial"/>
                <w:lang w:val="en-GB"/>
              </w:rPr>
              <w:t xml:space="preserve"> 35</w:t>
            </w:r>
            <w:r w:rsidRPr="00C7323A">
              <w:rPr>
                <w:rFonts w:ascii="Arial" w:hAnsi="Arial" w:cs="Arial"/>
                <w:lang w:val="en-GB"/>
              </w:rPr>
              <w:t xml:space="preserve"> minutes</w:t>
            </w:r>
          </w:p>
        </w:tc>
        <w:tc>
          <w:tcPr>
            <w:tcW w:w="659" w:type="pct"/>
          </w:tcPr>
          <w:p w:rsidR="00822C22" w:rsidRPr="00C7323A" w:rsidRDefault="00822C22" w:rsidP="00C7323A">
            <w:pPr>
              <w:ind w:right="-1"/>
              <w:rPr>
                <w:rFonts w:ascii="Arial" w:hAnsi="Arial" w:cs="Arial"/>
                <w:lang w:val="en-GB"/>
              </w:rPr>
            </w:pPr>
          </w:p>
          <w:p w:rsidR="00822C22" w:rsidRPr="00C7323A" w:rsidRDefault="00822C22" w:rsidP="00C7323A">
            <w:pPr>
              <w:rPr>
                <w:rFonts w:ascii="Arial" w:hAnsi="Arial" w:cs="Arial"/>
                <w:b/>
                <w:bCs/>
                <w:lang w:val="en-GB" w:eastAsia="hu-HU"/>
              </w:rPr>
            </w:pPr>
            <w:r w:rsidRPr="00C7323A">
              <w:rPr>
                <w:rFonts w:ascii="Arial" w:hAnsi="Arial" w:cs="Arial"/>
                <w:b/>
                <w:bCs/>
                <w:lang w:val="en-GB" w:eastAsia="hu-HU"/>
              </w:rPr>
              <w:t>Place</w:t>
            </w:r>
            <w:r w:rsidR="00601C44" w:rsidRPr="00C7323A">
              <w:rPr>
                <w:rFonts w:ascii="Arial" w:hAnsi="Arial" w:cs="Arial"/>
                <w:b/>
                <w:bCs/>
                <w:lang w:val="en-GB" w:eastAsia="hu-HU"/>
              </w:rPr>
              <w:t>-m</w:t>
            </w:r>
            <w:r w:rsidRPr="00C7323A">
              <w:rPr>
                <w:rFonts w:ascii="Arial" w:hAnsi="Arial" w:cs="Arial"/>
                <w:b/>
                <w:bCs/>
                <w:lang w:val="en-GB" w:eastAsia="hu-HU"/>
              </w:rPr>
              <w:t>at activity</w:t>
            </w:r>
          </w:p>
          <w:p w:rsidR="00822C22" w:rsidRPr="00C7323A" w:rsidRDefault="00822C22" w:rsidP="00C7323A">
            <w:pPr>
              <w:ind w:right="-1"/>
              <w:rPr>
                <w:rFonts w:ascii="Arial" w:hAnsi="Arial" w:cs="Arial"/>
                <w:b/>
                <w:lang w:val="en-GB"/>
              </w:rPr>
            </w:pPr>
            <w:r w:rsidRPr="00C7323A">
              <w:rPr>
                <w:rFonts w:ascii="Arial" w:hAnsi="Arial" w:cs="Arial"/>
                <w:b/>
                <w:lang w:val="en-GB"/>
              </w:rPr>
              <w:t>(The description of the activity)</w:t>
            </w:r>
          </w:p>
          <w:p w:rsidR="004A1B3E" w:rsidRPr="00C7323A" w:rsidRDefault="004A1B3E" w:rsidP="00C7323A">
            <w:pPr>
              <w:ind w:right="-1"/>
              <w:rPr>
                <w:rFonts w:ascii="Arial" w:hAnsi="Arial" w:cs="Arial"/>
                <w:b/>
                <w:lang w:val="en-GB"/>
              </w:rPr>
            </w:pPr>
          </w:p>
          <w:p w:rsidR="004A1B3E" w:rsidRPr="00C7323A" w:rsidRDefault="004A1B3E" w:rsidP="00C7323A">
            <w:pPr>
              <w:ind w:right="-1"/>
              <w:rPr>
                <w:rFonts w:ascii="Arial" w:hAnsi="Arial" w:cs="Arial"/>
                <w:b/>
                <w:lang w:val="en-GB"/>
              </w:rPr>
            </w:pPr>
          </w:p>
          <w:p w:rsidR="004A1B3E" w:rsidRPr="00C7323A" w:rsidRDefault="004A1B3E" w:rsidP="00C7323A">
            <w:pPr>
              <w:ind w:right="-1"/>
              <w:rPr>
                <w:rFonts w:ascii="Arial" w:hAnsi="Arial" w:cs="Arial"/>
                <w:b/>
                <w:lang w:val="en-GB"/>
              </w:rPr>
            </w:pPr>
          </w:p>
          <w:p w:rsidR="004A1B3E" w:rsidRDefault="004A1B3E" w:rsidP="00C7323A">
            <w:pPr>
              <w:ind w:right="-1"/>
              <w:rPr>
                <w:rFonts w:ascii="Arial" w:hAnsi="Arial" w:cs="Arial"/>
                <w:b/>
                <w:lang w:val="en-GB"/>
              </w:rPr>
            </w:pPr>
          </w:p>
          <w:p w:rsidR="00C7323A" w:rsidRDefault="00C7323A" w:rsidP="00C7323A">
            <w:pPr>
              <w:ind w:right="-1"/>
              <w:rPr>
                <w:rFonts w:ascii="Arial" w:hAnsi="Arial" w:cs="Arial"/>
                <w:b/>
                <w:lang w:val="en-GB"/>
              </w:rPr>
            </w:pPr>
          </w:p>
          <w:p w:rsidR="00C7323A" w:rsidRDefault="00C7323A" w:rsidP="00C7323A">
            <w:pPr>
              <w:ind w:right="-1"/>
              <w:rPr>
                <w:rFonts w:ascii="Arial" w:hAnsi="Arial" w:cs="Arial"/>
                <w:b/>
                <w:lang w:val="en-GB"/>
              </w:rPr>
            </w:pPr>
          </w:p>
          <w:p w:rsidR="00C7323A" w:rsidRDefault="00C7323A" w:rsidP="00C7323A">
            <w:pPr>
              <w:ind w:right="-1"/>
              <w:rPr>
                <w:rFonts w:ascii="Arial" w:hAnsi="Arial" w:cs="Arial"/>
                <w:b/>
                <w:lang w:val="en-GB"/>
              </w:rPr>
            </w:pPr>
          </w:p>
          <w:p w:rsidR="00C7323A" w:rsidRPr="00C7323A" w:rsidRDefault="00C7323A" w:rsidP="00C7323A">
            <w:pPr>
              <w:ind w:right="-1"/>
              <w:rPr>
                <w:rFonts w:ascii="Arial" w:hAnsi="Arial" w:cs="Arial"/>
                <w:b/>
                <w:lang w:val="en-GB"/>
              </w:rPr>
            </w:pPr>
          </w:p>
          <w:p w:rsidR="004A1B3E" w:rsidRPr="00C7323A" w:rsidRDefault="004A1B3E" w:rsidP="00C7323A">
            <w:pPr>
              <w:ind w:right="-1"/>
              <w:rPr>
                <w:rFonts w:ascii="Arial" w:hAnsi="Arial" w:cs="Arial"/>
                <w:b/>
                <w:lang w:val="en-GB"/>
              </w:rPr>
            </w:pPr>
          </w:p>
          <w:p w:rsidR="004A1B3E" w:rsidRPr="00C7323A" w:rsidRDefault="004A1B3E" w:rsidP="00C7323A">
            <w:pPr>
              <w:ind w:right="-1"/>
              <w:rPr>
                <w:rFonts w:ascii="Arial" w:hAnsi="Arial" w:cs="Arial"/>
                <w:b/>
                <w:lang w:val="en-GB"/>
              </w:rPr>
            </w:pPr>
          </w:p>
          <w:p w:rsidR="004A1B3E" w:rsidRPr="00C7323A" w:rsidRDefault="004A1B3E" w:rsidP="00C7323A">
            <w:pPr>
              <w:ind w:right="-1"/>
              <w:rPr>
                <w:rFonts w:ascii="Arial" w:hAnsi="Arial" w:cs="Arial"/>
                <w:b/>
                <w:lang w:val="en-GB"/>
              </w:rPr>
            </w:pPr>
          </w:p>
          <w:p w:rsidR="004A1B3E" w:rsidRPr="00C7323A" w:rsidRDefault="004A1B3E" w:rsidP="00C7323A">
            <w:pPr>
              <w:ind w:right="-1"/>
              <w:rPr>
                <w:rFonts w:ascii="Arial" w:hAnsi="Arial" w:cs="Arial"/>
                <w:b/>
                <w:lang w:val="en-GB"/>
              </w:rPr>
            </w:pPr>
            <w:r w:rsidRPr="00C7323A">
              <w:rPr>
                <w:rFonts w:ascii="Arial" w:hAnsi="Arial" w:cs="Arial"/>
                <w:b/>
                <w:lang w:val="en-GB"/>
              </w:rPr>
              <w:t>Sharing ideas</w:t>
            </w: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C7323A" w:rsidRPr="00C7323A" w:rsidRDefault="00C7323A" w:rsidP="00C7323A">
            <w:pPr>
              <w:ind w:right="-1"/>
              <w:rPr>
                <w:rFonts w:ascii="Arial" w:hAnsi="Arial" w:cs="Arial"/>
                <w:b/>
                <w:lang w:val="en-GB"/>
              </w:rPr>
            </w:pPr>
          </w:p>
          <w:p w:rsidR="00601C44" w:rsidRPr="00C7323A" w:rsidRDefault="00601C44" w:rsidP="00C7323A">
            <w:pPr>
              <w:ind w:right="-1"/>
              <w:rPr>
                <w:rFonts w:ascii="Arial" w:hAnsi="Arial" w:cs="Arial"/>
                <w:b/>
                <w:lang w:val="en-GB"/>
              </w:rPr>
            </w:pPr>
          </w:p>
          <w:p w:rsidR="00601C44" w:rsidRPr="00C7323A" w:rsidRDefault="00601C44" w:rsidP="00C7323A">
            <w:pPr>
              <w:ind w:right="-1"/>
              <w:rPr>
                <w:rFonts w:ascii="Arial" w:hAnsi="Arial" w:cs="Arial"/>
                <w:b/>
                <w:lang w:val="en-GB"/>
              </w:rPr>
            </w:pPr>
            <w:r w:rsidRPr="00C7323A">
              <w:rPr>
                <w:rFonts w:ascii="Arial" w:hAnsi="Arial" w:cs="Arial"/>
                <w:b/>
                <w:lang w:val="en-GB"/>
              </w:rPr>
              <w:t>Conclusion</w:t>
            </w:r>
          </w:p>
        </w:tc>
        <w:tc>
          <w:tcPr>
            <w:tcW w:w="899" w:type="pct"/>
          </w:tcPr>
          <w:p w:rsidR="00822C22" w:rsidRPr="00C7323A" w:rsidRDefault="00822C22" w:rsidP="00C7323A">
            <w:pPr>
              <w:rPr>
                <w:rFonts w:ascii="Arial" w:hAnsi="Arial" w:cs="Arial"/>
                <w:bCs/>
                <w:lang w:val="en-GB" w:eastAsia="hu-HU"/>
              </w:rPr>
            </w:pPr>
          </w:p>
          <w:p w:rsidR="004A1B3E" w:rsidRPr="00C7323A" w:rsidRDefault="00822C22" w:rsidP="00C7323A">
            <w:pPr>
              <w:rPr>
                <w:rFonts w:ascii="Arial" w:hAnsi="Arial" w:cs="Arial"/>
                <w:shd w:val="clear" w:color="auto" w:fill="FFFFFF"/>
                <w:lang w:val="en-GB"/>
              </w:rPr>
            </w:pPr>
            <w:r w:rsidRPr="00C7323A">
              <w:rPr>
                <w:rFonts w:ascii="Arial" w:hAnsi="Arial" w:cs="Arial"/>
                <w:bCs/>
                <w:lang w:val="en-GB" w:eastAsia="hu-HU"/>
              </w:rPr>
              <w:t>T</w:t>
            </w:r>
            <w:r w:rsidR="00E661F2" w:rsidRPr="00C7323A">
              <w:rPr>
                <w:rFonts w:ascii="Arial" w:hAnsi="Arial" w:cs="Arial"/>
                <w:bCs/>
                <w:lang w:val="en-GB" w:eastAsia="hu-HU"/>
              </w:rPr>
              <w:t>he t</w:t>
            </w:r>
            <w:r w:rsidRPr="00C7323A">
              <w:rPr>
                <w:rFonts w:ascii="Arial" w:hAnsi="Arial" w:cs="Arial"/>
                <w:bCs/>
                <w:lang w:val="en-GB" w:eastAsia="hu-HU"/>
              </w:rPr>
              <w:t>eacher ask</w:t>
            </w:r>
            <w:r w:rsidR="00E661F2" w:rsidRPr="00C7323A">
              <w:rPr>
                <w:rFonts w:ascii="Arial" w:hAnsi="Arial" w:cs="Arial"/>
                <w:bCs/>
                <w:lang w:val="en-GB" w:eastAsia="hu-HU"/>
              </w:rPr>
              <w:t>s</w:t>
            </w:r>
            <w:r w:rsidRPr="00C7323A">
              <w:rPr>
                <w:rFonts w:ascii="Arial" w:hAnsi="Arial" w:cs="Arial"/>
                <w:bCs/>
                <w:lang w:val="en-GB" w:eastAsia="hu-HU"/>
              </w:rPr>
              <w:t xml:space="preserve"> </w:t>
            </w:r>
            <w:r w:rsidR="00E661F2" w:rsidRPr="00C7323A">
              <w:rPr>
                <w:rFonts w:ascii="Arial" w:hAnsi="Arial" w:cs="Arial"/>
                <w:bCs/>
                <w:lang w:val="en-GB" w:eastAsia="hu-HU"/>
              </w:rPr>
              <w:t>students to think of the word tolerance, and make them write sepa</w:t>
            </w:r>
            <w:r w:rsidR="004A1B3E" w:rsidRPr="00C7323A">
              <w:rPr>
                <w:rFonts w:ascii="Arial" w:hAnsi="Arial" w:cs="Arial"/>
                <w:bCs/>
                <w:lang w:val="en-GB" w:eastAsia="hu-HU"/>
              </w:rPr>
              <w:t xml:space="preserve">rately what comes to their mind </w:t>
            </w:r>
            <w:r w:rsidR="004A1B3E" w:rsidRPr="00C7323A">
              <w:rPr>
                <w:rFonts w:ascii="Arial" w:hAnsi="Arial" w:cs="Arial"/>
                <w:shd w:val="clear" w:color="auto" w:fill="FFFFFF"/>
                <w:lang w:val="en-GB"/>
              </w:rPr>
              <w:t>in the area of the place-mat that they have identified as their own (most often the closest section of the place-mat). Instruct students to leave the middle section of the place-mat empty.</w:t>
            </w:r>
          </w:p>
          <w:p w:rsidR="004A1B3E" w:rsidRPr="00C7323A" w:rsidRDefault="004A1B3E" w:rsidP="00C7323A">
            <w:pPr>
              <w:rPr>
                <w:rFonts w:ascii="Arial" w:hAnsi="Arial" w:cs="Arial"/>
                <w:shd w:val="clear" w:color="auto" w:fill="FFFFFF"/>
                <w:lang w:val="en-GB"/>
              </w:rPr>
            </w:pPr>
          </w:p>
          <w:p w:rsidR="00E661F2" w:rsidRPr="00C7323A" w:rsidRDefault="00601C44" w:rsidP="00C7323A">
            <w:pPr>
              <w:pStyle w:val="Lijstalinea"/>
              <w:ind w:left="0"/>
              <w:contextualSpacing w:val="0"/>
              <w:rPr>
                <w:rFonts w:ascii="Arial" w:hAnsi="Arial" w:cs="Arial"/>
                <w:lang w:val="en-GB" w:eastAsia="hu-HU"/>
              </w:rPr>
            </w:pPr>
            <w:r w:rsidRPr="00C7323A">
              <w:rPr>
                <w:rFonts w:ascii="Arial" w:hAnsi="Arial" w:cs="Arial"/>
                <w:lang w:val="en-GB" w:eastAsia="hu-HU"/>
              </w:rPr>
              <w:t>During the presentation ideas</w:t>
            </w:r>
            <w:r w:rsidR="00E661F2" w:rsidRPr="00C7323A">
              <w:rPr>
                <w:rFonts w:ascii="Arial" w:hAnsi="Arial" w:cs="Arial"/>
                <w:lang w:val="en-GB" w:eastAsia="hu-HU"/>
              </w:rPr>
              <w:t xml:space="preserve"> will be noted down by the teacher on word cards or directly on the board around the word tolerance.</w:t>
            </w:r>
          </w:p>
          <w:p w:rsidR="00E661F2" w:rsidRPr="00C7323A" w:rsidRDefault="00E661F2" w:rsidP="00C7323A">
            <w:pPr>
              <w:pStyle w:val="Lijstalinea"/>
              <w:ind w:left="0"/>
              <w:contextualSpacing w:val="0"/>
              <w:rPr>
                <w:rFonts w:ascii="Arial" w:hAnsi="Arial" w:cs="Arial"/>
                <w:lang w:val="en-GB" w:eastAsia="hu-HU"/>
              </w:rPr>
            </w:pPr>
          </w:p>
          <w:p w:rsidR="00822C22" w:rsidRPr="00C7323A" w:rsidRDefault="00822C22" w:rsidP="00C7323A">
            <w:pPr>
              <w:ind w:right="-1"/>
              <w:rPr>
                <w:rFonts w:ascii="Arial" w:hAnsi="Arial" w:cs="Arial"/>
                <w:lang w:val="en-GB"/>
              </w:rPr>
            </w:pPr>
          </w:p>
        </w:tc>
        <w:tc>
          <w:tcPr>
            <w:tcW w:w="765" w:type="pct"/>
          </w:tcPr>
          <w:p w:rsidR="00822C22" w:rsidRPr="00C7323A" w:rsidRDefault="00822C22" w:rsidP="00C7323A">
            <w:pPr>
              <w:ind w:right="-1"/>
              <w:rPr>
                <w:rFonts w:ascii="Arial" w:hAnsi="Arial" w:cs="Arial"/>
                <w:lang w:val="en-GB"/>
              </w:rPr>
            </w:pPr>
          </w:p>
          <w:p w:rsidR="00822C22" w:rsidRPr="00C7323A" w:rsidRDefault="00822C22" w:rsidP="00C7323A">
            <w:pPr>
              <w:pStyle w:val="Lijstalinea"/>
              <w:ind w:left="0"/>
              <w:contextualSpacing w:val="0"/>
              <w:rPr>
                <w:rFonts w:ascii="Arial" w:hAnsi="Arial" w:cs="Arial"/>
                <w:lang w:val="en-GB" w:eastAsia="hu-HU"/>
              </w:rPr>
            </w:pPr>
            <w:r w:rsidRPr="00C7323A">
              <w:rPr>
                <w:rFonts w:ascii="Arial" w:hAnsi="Arial" w:cs="Arial"/>
                <w:lang w:val="en-GB" w:eastAsia="hu-HU"/>
              </w:rPr>
              <w:t>Groups of 4 students think about what comes to their mind in conne</w:t>
            </w:r>
            <w:r w:rsidR="004A1B3E" w:rsidRPr="00C7323A">
              <w:rPr>
                <w:rFonts w:ascii="Arial" w:hAnsi="Arial" w:cs="Arial"/>
                <w:lang w:val="en-GB" w:eastAsia="hu-HU"/>
              </w:rPr>
              <w:t>ction with tolerance. They use p</w:t>
            </w:r>
            <w:r w:rsidRPr="00C7323A">
              <w:rPr>
                <w:rFonts w:ascii="Arial" w:hAnsi="Arial" w:cs="Arial"/>
                <w:lang w:val="en-GB" w:eastAsia="hu-HU"/>
              </w:rPr>
              <w:t>lace</w:t>
            </w:r>
            <w:r w:rsidR="00753C7C" w:rsidRPr="00C7323A">
              <w:rPr>
                <w:rFonts w:ascii="Arial" w:hAnsi="Arial" w:cs="Arial"/>
                <w:lang w:val="en-GB" w:eastAsia="hu-HU"/>
              </w:rPr>
              <w:t>-m</w:t>
            </w:r>
            <w:r w:rsidR="004A1B3E" w:rsidRPr="00C7323A">
              <w:rPr>
                <w:rFonts w:ascii="Arial" w:hAnsi="Arial" w:cs="Arial"/>
                <w:lang w:val="en-GB" w:eastAsia="hu-HU"/>
              </w:rPr>
              <w:t xml:space="preserve">at activity and write, first individually </w:t>
            </w:r>
            <w:r w:rsidRPr="00C7323A">
              <w:rPr>
                <w:rFonts w:ascii="Arial" w:hAnsi="Arial" w:cs="Arial"/>
                <w:lang w:val="en-GB" w:eastAsia="hu-HU"/>
              </w:rPr>
              <w:t>their associations down.</w:t>
            </w:r>
          </w:p>
          <w:p w:rsidR="004A1B3E" w:rsidRPr="00C7323A" w:rsidRDefault="004A1B3E" w:rsidP="00C7323A">
            <w:pPr>
              <w:rPr>
                <w:rFonts w:ascii="Arial" w:hAnsi="Arial" w:cs="Arial"/>
                <w:lang w:val="en-GB" w:eastAsia="hu-HU"/>
              </w:rPr>
            </w:pPr>
            <w:r w:rsidRPr="00C7323A">
              <w:rPr>
                <w:rFonts w:ascii="Arial" w:hAnsi="Arial" w:cs="Arial"/>
                <w:shd w:val="clear" w:color="auto" w:fill="FFFFFF"/>
                <w:lang w:val="en-GB"/>
              </w:rPr>
              <w:t>Students share their ideas with their own group – going around the table. Once they have completed personal presentation, the group summarize the groups’ consensus of ideas and write it in the middle section of the place-mat. </w:t>
            </w:r>
          </w:p>
          <w:p w:rsidR="004A1B3E" w:rsidRPr="00C7323A" w:rsidRDefault="00601C44" w:rsidP="00C7323A">
            <w:pPr>
              <w:pStyle w:val="Lijstalinea"/>
              <w:ind w:left="0"/>
              <w:contextualSpacing w:val="0"/>
              <w:rPr>
                <w:rFonts w:ascii="Arial" w:hAnsi="Arial" w:cs="Arial"/>
                <w:lang w:val="en-GB"/>
              </w:rPr>
            </w:pPr>
            <w:r w:rsidRPr="00C7323A">
              <w:rPr>
                <w:rFonts w:ascii="Arial" w:hAnsi="Arial" w:cs="Arial"/>
                <w:shd w:val="clear" w:color="auto" w:fill="FFFFFF"/>
                <w:lang w:val="en-GB"/>
              </w:rPr>
              <w:t>E</w:t>
            </w:r>
            <w:r w:rsidR="004A1B3E" w:rsidRPr="00C7323A">
              <w:rPr>
                <w:rFonts w:ascii="Arial" w:hAnsi="Arial" w:cs="Arial"/>
                <w:shd w:val="clear" w:color="auto" w:fill="FFFFFF"/>
                <w:lang w:val="en-GB"/>
              </w:rPr>
              <w:t>ach group identify one member to present their place-mat to the class.</w:t>
            </w:r>
          </w:p>
        </w:tc>
        <w:tc>
          <w:tcPr>
            <w:tcW w:w="1115" w:type="pct"/>
          </w:tcPr>
          <w:p w:rsidR="00822C22" w:rsidRPr="00C7323A" w:rsidRDefault="00822C22" w:rsidP="00C7323A">
            <w:pPr>
              <w:ind w:right="-1"/>
              <w:rPr>
                <w:rFonts w:ascii="Arial" w:hAnsi="Arial" w:cs="Arial"/>
                <w:lang w:val="en-GB"/>
              </w:rPr>
            </w:pPr>
          </w:p>
          <w:p w:rsidR="00E661F2" w:rsidRPr="00C7323A" w:rsidRDefault="00E661F2" w:rsidP="00C7323A">
            <w:pPr>
              <w:ind w:right="-1"/>
              <w:rPr>
                <w:rFonts w:ascii="Arial" w:hAnsi="Arial" w:cs="Arial"/>
                <w:lang w:val="en-GB"/>
              </w:rPr>
            </w:pPr>
            <w:r w:rsidRPr="00C7323A">
              <w:rPr>
                <w:rFonts w:ascii="Arial" w:hAnsi="Arial" w:cs="Arial"/>
                <w:lang w:val="en-GB"/>
              </w:rPr>
              <w:t>Work in groups, then discussion in class.</w:t>
            </w:r>
          </w:p>
          <w:p w:rsidR="00753C7C" w:rsidRPr="00C7323A" w:rsidRDefault="00753C7C" w:rsidP="00C7323A">
            <w:pPr>
              <w:ind w:right="-1"/>
              <w:rPr>
                <w:rFonts w:ascii="Arial" w:hAnsi="Arial" w:cs="Arial"/>
                <w:lang w:val="en-GB"/>
              </w:rPr>
            </w:pPr>
          </w:p>
          <w:p w:rsidR="00753C7C" w:rsidRPr="00C7323A" w:rsidRDefault="00753C7C" w:rsidP="00C7323A">
            <w:pPr>
              <w:ind w:right="-1"/>
              <w:rPr>
                <w:rFonts w:ascii="Arial" w:hAnsi="Arial" w:cs="Arial"/>
                <w:lang w:val="en-GB"/>
              </w:rPr>
            </w:pPr>
            <w:r w:rsidRPr="00C7323A">
              <w:rPr>
                <w:rFonts w:ascii="Arial" w:hAnsi="Arial" w:cs="Arial"/>
                <w:lang w:val="en-GB"/>
              </w:rPr>
              <w:t>Large piece of paper with tip markers (each table needs different coloured markers)</w:t>
            </w:r>
          </w:p>
          <w:p w:rsidR="00601C44" w:rsidRPr="00C7323A" w:rsidRDefault="00601C44" w:rsidP="00C7323A">
            <w:pPr>
              <w:ind w:right="-1"/>
              <w:rPr>
                <w:rFonts w:ascii="Arial" w:hAnsi="Arial" w:cs="Arial"/>
                <w:lang w:val="en-GB"/>
              </w:rPr>
            </w:pPr>
          </w:p>
          <w:p w:rsidR="00753C7C" w:rsidRPr="00C7323A" w:rsidRDefault="00753C7C" w:rsidP="00C7323A">
            <w:pPr>
              <w:ind w:right="-1"/>
              <w:rPr>
                <w:rFonts w:ascii="Arial" w:hAnsi="Arial" w:cs="Arial"/>
                <w:shd w:val="clear" w:color="auto" w:fill="FFFFFF"/>
                <w:lang w:val="en-GB"/>
              </w:rPr>
            </w:pPr>
            <w:r w:rsidRPr="00C7323A">
              <w:rPr>
                <w:rFonts w:ascii="Arial" w:hAnsi="Arial" w:cs="Arial"/>
                <w:shd w:val="clear" w:color="auto" w:fill="FFFFFF"/>
                <w:lang w:val="en-GB"/>
              </w:rPr>
              <w:t>This activity is great for e</w:t>
            </w:r>
            <w:r w:rsidR="00A1444B" w:rsidRPr="00C7323A">
              <w:rPr>
                <w:rFonts w:ascii="Arial" w:hAnsi="Arial" w:cs="Arial"/>
                <w:shd w:val="clear" w:color="auto" w:fill="FFFFFF"/>
                <w:lang w:val="en-GB"/>
              </w:rPr>
              <w:t>x</w:t>
            </w:r>
            <w:r w:rsidRPr="00C7323A">
              <w:rPr>
                <w:rFonts w:ascii="Arial" w:hAnsi="Arial" w:cs="Arial"/>
                <w:shd w:val="clear" w:color="auto" w:fill="FFFFFF"/>
                <w:lang w:val="en-GB"/>
              </w:rPr>
              <w:t>ploring ideas, concepts with groups of 3-5 students. It is a safe way to share information. This process is especially good for students who do not necessarily enjoy speaking in front of the class but like to share their ideas with their peers.</w:t>
            </w:r>
          </w:p>
          <w:p w:rsidR="00601C44" w:rsidRPr="00C7323A" w:rsidRDefault="00601C44" w:rsidP="00C7323A">
            <w:pPr>
              <w:ind w:right="-1"/>
              <w:rPr>
                <w:rFonts w:ascii="Arial" w:hAnsi="Arial" w:cs="Arial"/>
                <w:shd w:val="clear" w:color="auto" w:fill="FFFFFF"/>
                <w:lang w:val="en-GB"/>
              </w:rPr>
            </w:pPr>
          </w:p>
          <w:p w:rsidR="00601C44" w:rsidRPr="00C7323A" w:rsidRDefault="00601C44" w:rsidP="00C7323A">
            <w:pPr>
              <w:ind w:right="-1"/>
              <w:rPr>
                <w:rFonts w:ascii="Arial" w:hAnsi="Arial" w:cs="Arial"/>
                <w:shd w:val="clear" w:color="auto" w:fill="FFFFFF"/>
                <w:lang w:val="en-GB"/>
              </w:rPr>
            </w:pPr>
          </w:p>
          <w:p w:rsidR="00601C44" w:rsidRPr="00C7323A" w:rsidRDefault="00601C44" w:rsidP="00C7323A">
            <w:pPr>
              <w:ind w:right="-1"/>
              <w:rPr>
                <w:rFonts w:ascii="Arial" w:hAnsi="Arial" w:cs="Arial"/>
                <w:lang w:val="en-GB"/>
              </w:rPr>
            </w:pPr>
            <w:proofErr w:type="spellStart"/>
            <w:r w:rsidRPr="00C7323A">
              <w:rPr>
                <w:rFonts w:ascii="Arial" w:hAnsi="Arial" w:cs="Arial"/>
                <w:shd w:val="clear" w:color="auto" w:fill="FFFFFF"/>
              </w:rPr>
              <w:t>Students</w:t>
            </w:r>
            <w:proofErr w:type="spellEnd"/>
            <w:r w:rsidRPr="00C7323A">
              <w:rPr>
                <w:rFonts w:ascii="Arial" w:hAnsi="Arial" w:cs="Arial"/>
                <w:shd w:val="clear" w:color="auto" w:fill="FFFFFF"/>
              </w:rPr>
              <w:t xml:space="preserve">’ </w:t>
            </w:r>
            <w:proofErr w:type="spellStart"/>
            <w:r w:rsidRPr="00C7323A">
              <w:rPr>
                <w:rFonts w:ascii="Arial" w:hAnsi="Arial" w:cs="Arial"/>
                <w:shd w:val="clear" w:color="auto" w:fill="FFFFFF"/>
              </w:rPr>
              <w:t>presentation</w:t>
            </w:r>
            <w:proofErr w:type="spellEnd"/>
          </w:p>
        </w:tc>
        <w:tc>
          <w:tcPr>
            <w:tcW w:w="1261" w:type="pct"/>
          </w:tcPr>
          <w:p w:rsidR="00B737C0" w:rsidRPr="00C7323A" w:rsidRDefault="00B737C0" w:rsidP="00C7323A">
            <w:pPr>
              <w:ind w:right="-1"/>
              <w:rPr>
                <w:rFonts w:ascii="Arial" w:hAnsi="Arial" w:cs="Arial"/>
                <w:lang w:val="en-GB"/>
              </w:rPr>
            </w:pPr>
          </w:p>
          <w:p w:rsidR="00182A20" w:rsidRPr="00C7323A" w:rsidRDefault="00B742B9" w:rsidP="00C7323A">
            <w:pPr>
              <w:ind w:right="-1"/>
              <w:rPr>
                <w:rFonts w:ascii="Arial" w:hAnsi="Arial" w:cs="Arial"/>
                <w:lang w:val="en-GB"/>
              </w:rPr>
            </w:pPr>
            <w:r w:rsidRPr="00C7323A">
              <w:rPr>
                <w:rFonts w:ascii="Arial" w:hAnsi="Arial" w:cs="Arial"/>
                <w:lang w:val="en-GB"/>
              </w:rPr>
              <w:t>With the</w:t>
            </w:r>
            <w:r w:rsidR="00B737C0" w:rsidRPr="00C7323A">
              <w:rPr>
                <w:rFonts w:ascii="Arial" w:hAnsi="Arial" w:cs="Arial"/>
                <w:lang w:val="en-GB"/>
              </w:rPr>
              <w:t xml:space="preserve"> exercise </w:t>
            </w:r>
            <w:r w:rsidRPr="00C7323A">
              <w:rPr>
                <w:rFonts w:ascii="Arial" w:hAnsi="Arial" w:cs="Arial"/>
                <w:lang w:val="en-GB"/>
              </w:rPr>
              <w:t xml:space="preserve">‘Opinion line” </w:t>
            </w:r>
            <w:r w:rsidR="00B737C0" w:rsidRPr="00C7323A">
              <w:rPr>
                <w:rFonts w:ascii="Arial" w:hAnsi="Arial" w:cs="Arial"/>
                <w:lang w:val="en-GB"/>
              </w:rPr>
              <w:t>we recalled students’ previous experiences or thoughts about everyday situat</w:t>
            </w:r>
            <w:r w:rsidRPr="00C7323A">
              <w:rPr>
                <w:rFonts w:ascii="Arial" w:hAnsi="Arial" w:cs="Arial"/>
                <w:lang w:val="en-GB"/>
              </w:rPr>
              <w:t>ions connected to tolerance, acceptance and even homosexuality.</w:t>
            </w:r>
          </w:p>
          <w:p w:rsidR="00B742B9" w:rsidRPr="00C7323A" w:rsidRDefault="00182A20" w:rsidP="00C7323A">
            <w:pPr>
              <w:ind w:right="-1"/>
              <w:rPr>
                <w:rFonts w:ascii="Arial" w:hAnsi="Arial" w:cs="Arial"/>
                <w:lang w:val="en-GB"/>
              </w:rPr>
            </w:pPr>
            <w:r w:rsidRPr="00C7323A">
              <w:rPr>
                <w:rFonts w:ascii="Arial" w:hAnsi="Arial" w:cs="Arial"/>
                <w:lang w:val="en-GB"/>
              </w:rPr>
              <w:t>Place-mat activity</w:t>
            </w:r>
            <w:r w:rsidR="00B742B9" w:rsidRPr="00C7323A">
              <w:rPr>
                <w:rFonts w:ascii="Arial" w:hAnsi="Arial" w:cs="Arial"/>
                <w:lang w:val="en-GB"/>
              </w:rPr>
              <w:t xml:space="preserve"> also help</w:t>
            </w:r>
            <w:r w:rsidR="00A1444B" w:rsidRPr="00C7323A">
              <w:rPr>
                <w:rFonts w:ascii="Arial" w:hAnsi="Arial" w:cs="Arial"/>
                <w:lang w:val="en-GB"/>
              </w:rPr>
              <w:t>s</w:t>
            </w:r>
            <w:r w:rsidR="00B742B9" w:rsidRPr="00C7323A">
              <w:rPr>
                <w:rFonts w:ascii="Arial" w:hAnsi="Arial" w:cs="Arial"/>
                <w:lang w:val="en-GB"/>
              </w:rPr>
              <w:t xml:space="preserve"> to develop social competence</w:t>
            </w:r>
            <w:r w:rsidRPr="00C7323A">
              <w:rPr>
                <w:rFonts w:ascii="Arial" w:hAnsi="Arial" w:cs="Arial"/>
                <w:lang w:val="en-GB"/>
              </w:rPr>
              <w:t xml:space="preserve"> and cooperation</w:t>
            </w:r>
            <w:r w:rsidR="00A1444B" w:rsidRPr="00C7323A">
              <w:rPr>
                <w:rFonts w:ascii="Arial" w:hAnsi="Arial" w:cs="Arial"/>
                <w:lang w:val="en-GB"/>
              </w:rPr>
              <w:t xml:space="preserve"> by working together, sharing ideas and thoughts. In smaller groups students</w:t>
            </w:r>
            <w:r w:rsidR="008030AD" w:rsidRPr="00C7323A">
              <w:rPr>
                <w:rFonts w:ascii="Arial" w:hAnsi="Arial" w:cs="Arial"/>
                <w:lang w:val="en-GB"/>
              </w:rPr>
              <w:t xml:space="preserve"> can speak to each other openly and more independently. They can discuss their experiences about tolerance, acceptance and eve</w:t>
            </w:r>
            <w:r w:rsidR="00C45B86" w:rsidRPr="00C7323A">
              <w:rPr>
                <w:rFonts w:ascii="Arial" w:hAnsi="Arial" w:cs="Arial"/>
                <w:lang w:val="en-GB"/>
              </w:rPr>
              <w:t>n homosexuality in small groups</w:t>
            </w:r>
            <w:r w:rsidR="008030AD" w:rsidRPr="00C7323A">
              <w:rPr>
                <w:rFonts w:ascii="Arial" w:hAnsi="Arial" w:cs="Arial"/>
                <w:lang w:val="en-GB"/>
              </w:rPr>
              <w:t xml:space="preserve"> then present the collected ideas to the others.</w:t>
            </w:r>
          </w:p>
          <w:p w:rsidR="008030AD" w:rsidRPr="00C7323A" w:rsidRDefault="00182A20" w:rsidP="00C7323A">
            <w:pPr>
              <w:ind w:right="-1"/>
              <w:rPr>
                <w:rFonts w:ascii="Arial" w:hAnsi="Arial" w:cs="Arial"/>
                <w:lang w:val="en-GB"/>
              </w:rPr>
            </w:pPr>
            <w:r w:rsidRPr="00C7323A">
              <w:rPr>
                <w:rFonts w:ascii="Arial" w:hAnsi="Arial" w:cs="Arial"/>
                <w:lang w:val="en-GB"/>
              </w:rPr>
              <w:t>The aim of the exercise is to think over the fields of life and situations students must tolerate and the feelings connected to these.</w:t>
            </w:r>
          </w:p>
          <w:p w:rsidR="00B742B9" w:rsidRPr="00C7323A" w:rsidRDefault="008030AD" w:rsidP="00C7323A">
            <w:pPr>
              <w:rPr>
                <w:rFonts w:ascii="Arial" w:hAnsi="Arial" w:cs="Arial"/>
                <w:lang w:val="en-GB"/>
              </w:rPr>
            </w:pPr>
            <w:r w:rsidRPr="00C7323A">
              <w:rPr>
                <w:rFonts w:ascii="Arial" w:hAnsi="Arial" w:cs="Arial"/>
                <w:lang w:val="en-GB"/>
              </w:rPr>
              <w:t xml:space="preserve">When the teacher summarises the </w:t>
            </w:r>
            <w:r w:rsidR="00182A20" w:rsidRPr="00C7323A">
              <w:rPr>
                <w:rFonts w:ascii="Arial" w:hAnsi="Arial" w:cs="Arial"/>
                <w:lang w:val="en-GB"/>
              </w:rPr>
              <w:t xml:space="preserve">presented </w:t>
            </w:r>
            <w:r w:rsidRPr="00C7323A">
              <w:rPr>
                <w:rFonts w:ascii="Arial" w:hAnsi="Arial" w:cs="Arial"/>
                <w:lang w:val="en-GB"/>
              </w:rPr>
              <w:t>ideas and thoughts</w:t>
            </w:r>
            <w:r w:rsidR="00C45B86" w:rsidRPr="00C7323A">
              <w:rPr>
                <w:rFonts w:ascii="Arial" w:hAnsi="Arial" w:cs="Arial"/>
                <w:lang w:val="en-GB"/>
              </w:rPr>
              <w:t>,</w:t>
            </w:r>
            <w:r w:rsidRPr="00C7323A">
              <w:rPr>
                <w:rFonts w:ascii="Arial" w:hAnsi="Arial" w:cs="Arial"/>
                <w:lang w:val="en-GB"/>
              </w:rPr>
              <w:t xml:space="preserve"> a class discussion can be carried out </w:t>
            </w:r>
            <w:r w:rsidR="00C45B86" w:rsidRPr="00C7323A">
              <w:rPr>
                <w:rFonts w:ascii="Arial" w:hAnsi="Arial" w:cs="Arial"/>
                <w:lang w:val="en-GB"/>
              </w:rPr>
              <w:t>focusing on discrimination and homosexuality.</w:t>
            </w:r>
          </w:p>
          <w:p w:rsidR="00687CCB" w:rsidRPr="00C7323A" w:rsidRDefault="00687CCB" w:rsidP="00C7323A">
            <w:pPr>
              <w:rPr>
                <w:rFonts w:ascii="Arial" w:hAnsi="Arial" w:cs="Arial"/>
                <w:lang w:val="en-GB"/>
              </w:rPr>
            </w:pPr>
            <w:r w:rsidRPr="00C7323A">
              <w:rPr>
                <w:rFonts w:ascii="Arial" w:hAnsi="Arial" w:cs="Arial"/>
                <w:lang w:val="en-GB"/>
              </w:rPr>
              <w:t>The discussion about tolerance can lead later to the acceptance of several fields of life including homosexuality.</w:t>
            </w:r>
          </w:p>
          <w:p w:rsidR="0017285D" w:rsidRPr="00C7323A" w:rsidRDefault="0017285D" w:rsidP="00C7323A">
            <w:pPr>
              <w:rPr>
                <w:rFonts w:ascii="Arial" w:hAnsi="Arial" w:cs="Arial"/>
                <w:lang w:val="en-GB"/>
              </w:rPr>
            </w:pPr>
          </w:p>
        </w:tc>
      </w:tr>
      <w:tr w:rsidR="000B48CA" w:rsidRPr="00C7323A" w:rsidTr="00182A20">
        <w:trPr>
          <w:cantSplit/>
          <w:trHeight w:val="1134"/>
        </w:trPr>
        <w:tc>
          <w:tcPr>
            <w:tcW w:w="300" w:type="pct"/>
            <w:textDirection w:val="btLr"/>
            <w:vAlign w:val="center"/>
          </w:tcPr>
          <w:p w:rsidR="000B48CA" w:rsidRPr="00C7323A" w:rsidRDefault="00862E03" w:rsidP="00C7323A">
            <w:pPr>
              <w:ind w:left="113" w:right="-1"/>
              <w:rPr>
                <w:rFonts w:ascii="Arial" w:hAnsi="Arial" w:cs="Arial"/>
                <w:lang w:val="en-GB"/>
              </w:rPr>
            </w:pPr>
            <w:r w:rsidRPr="00C7323A">
              <w:rPr>
                <w:rFonts w:ascii="Arial" w:hAnsi="Arial" w:cs="Arial"/>
                <w:lang w:val="en-GB"/>
              </w:rPr>
              <w:lastRenderedPageBreak/>
              <w:t xml:space="preserve">  </w:t>
            </w:r>
            <w:r w:rsidR="00626F04" w:rsidRPr="00C7323A">
              <w:rPr>
                <w:rFonts w:ascii="Arial" w:hAnsi="Arial" w:cs="Arial"/>
                <w:lang w:val="en-GB"/>
              </w:rPr>
              <w:t xml:space="preserve">              </w:t>
            </w:r>
            <w:r w:rsidRPr="00C7323A">
              <w:rPr>
                <w:rFonts w:ascii="Arial" w:hAnsi="Arial" w:cs="Arial"/>
                <w:lang w:val="en-GB"/>
              </w:rPr>
              <w:t>10 minute</w:t>
            </w:r>
            <w:r w:rsidR="00626F04" w:rsidRPr="00C7323A">
              <w:rPr>
                <w:rFonts w:ascii="Arial" w:hAnsi="Arial" w:cs="Arial"/>
                <w:lang w:val="en-GB"/>
              </w:rPr>
              <w:t>s</w:t>
            </w:r>
          </w:p>
        </w:tc>
        <w:tc>
          <w:tcPr>
            <w:tcW w:w="659" w:type="pct"/>
          </w:tcPr>
          <w:p w:rsidR="00182A20" w:rsidRPr="00C7323A" w:rsidRDefault="00182A20" w:rsidP="00C7323A">
            <w:pPr>
              <w:ind w:right="-1"/>
              <w:rPr>
                <w:rFonts w:ascii="Arial" w:hAnsi="Arial" w:cs="Arial"/>
                <w:lang w:val="en-GB"/>
              </w:rPr>
            </w:pPr>
          </w:p>
          <w:p w:rsidR="00862E03" w:rsidRPr="00C7323A" w:rsidRDefault="00862E03" w:rsidP="00C7323A">
            <w:pPr>
              <w:ind w:right="-1"/>
              <w:rPr>
                <w:rFonts w:ascii="Arial" w:hAnsi="Arial" w:cs="Arial"/>
                <w:lang w:val="en-GB"/>
              </w:rPr>
            </w:pPr>
            <w:r w:rsidRPr="00C7323A">
              <w:rPr>
                <w:rFonts w:ascii="Arial" w:hAnsi="Arial" w:cs="Arial"/>
                <w:lang w:val="en-GB"/>
              </w:rPr>
              <w:t>Word cloud</w:t>
            </w:r>
          </w:p>
        </w:tc>
        <w:tc>
          <w:tcPr>
            <w:tcW w:w="899" w:type="pct"/>
          </w:tcPr>
          <w:p w:rsidR="000B48CA" w:rsidRPr="00C7323A" w:rsidRDefault="000B48CA" w:rsidP="00C7323A">
            <w:pPr>
              <w:rPr>
                <w:rFonts w:ascii="Arial" w:hAnsi="Arial" w:cs="Arial"/>
                <w:bCs/>
                <w:lang w:val="en-GB" w:eastAsia="hu-HU"/>
              </w:rPr>
            </w:pPr>
          </w:p>
          <w:p w:rsidR="00C45B86" w:rsidRPr="00C7323A" w:rsidRDefault="00C45B86" w:rsidP="00C7323A">
            <w:pPr>
              <w:rPr>
                <w:rFonts w:ascii="Arial" w:hAnsi="Arial" w:cs="Arial"/>
                <w:bCs/>
                <w:lang w:val="en-GB" w:eastAsia="hu-HU"/>
              </w:rPr>
            </w:pPr>
            <w:r w:rsidRPr="00C7323A">
              <w:rPr>
                <w:rFonts w:ascii="Arial" w:hAnsi="Arial" w:cs="Arial"/>
                <w:bCs/>
                <w:lang w:val="en-GB" w:eastAsia="hu-HU"/>
              </w:rPr>
              <w:t>The teacher asks the groups to type the collected words into the given chart and finally make a word</w:t>
            </w:r>
            <w:r w:rsidR="003C2114" w:rsidRPr="00C7323A">
              <w:rPr>
                <w:rFonts w:ascii="Arial" w:hAnsi="Arial" w:cs="Arial"/>
                <w:bCs/>
                <w:lang w:val="en-GB" w:eastAsia="hu-HU"/>
              </w:rPr>
              <w:t xml:space="preserve"> </w:t>
            </w:r>
            <w:r w:rsidRPr="00C7323A">
              <w:rPr>
                <w:rFonts w:ascii="Arial" w:hAnsi="Arial" w:cs="Arial"/>
                <w:bCs/>
                <w:lang w:val="en-GB" w:eastAsia="hu-HU"/>
              </w:rPr>
              <w:t xml:space="preserve">cloud </w:t>
            </w:r>
            <w:r w:rsidR="00182A20" w:rsidRPr="00C7323A">
              <w:rPr>
                <w:rFonts w:ascii="Arial" w:hAnsi="Arial" w:cs="Arial"/>
                <w:bCs/>
                <w:lang w:val="en-GB" w:eastAsia="hu-HU"/>
              </w:rPr>
              <w:t>on the computer.</w:t>
            </w:r>
          </w:p>
        </w:tc>
        <w:tc>
          <w:tcPr>
            <w:tcW w:w="765" w:type="pct"/>
          </w:tcPr>
          <w:p w:rsidR="00862E03" w:rsidRPr="00C7323A" w:rsidRDefault="00862E03" w:rsidP="00C7323A">
            <w:pPr>
              <w:ind w:right="-1"/>
              <w:rPr>
                <w:rFonts w:ascii="Arial" w:hAnsi="Arial" w:cs="Arial"/>
                <w:bCs/>
                <w:color w:val="000000"/>
                <w:lang w:val="en-GB" w:eastAsia="hu-HU"/>
              </w:rPr>
            </w:pPr>
          </w:p>
          <w:p w:rsidR="000B48CA" w:rsidRPr="00C7323A" w:rsidRDefault="00862E03" w:rsidP="00C7323A">
            <w:pPr>
              <w:ind w:right="-1"/>
              <w:rPr>
                <w:rFonts w:ascii="Arial" w:hAnsi="Arial" w:cs="Arial"/>
                <w:bCs/>
                <w:color w:val="000000"/>
                <w:lang w:val="en-GB" w:eastAsia="hu-HU"/>
              </w:rPr>
            </w:pPr>
            <w:r w:rsidRPr="00C7323A">
              <w:rPr>
                <w:rFonts w:ascii="Arial" w:hAnsi="Arial" w:cs="Arial"/>
                <w:bCs/>
                <w:color w:val="000000"/>
                <w:lang w:val="en-GB" w:eastAsia="hu-HU"/>
              </w:rPr>
              <w:t>With the help of the collected words students make a word cloud about tolerance as a product of the lesson.</w:t>
            </w:r>
          </w:p>
          <w:p w:rsidR="00C45B86" w:rsidRPr="00C7323A" w:rsidRDefault="00C45B86" w:rsidP="00C7323A">
            <w:pPr>
              <w:ind w:right="-1"/>
              <w:rPr>
                <w:rFonts w:ascii="Arial" w:hAnsi="Arial" w:cs="Arial"/>
                <w:lang w:val="en-GB"/>
              </w:rPr>
            </w:pPr>
          </w:p>
        </w:tc>
        <w:tc>
          <w:tcPr>
            <w:tcW w:w="1115" w:type="pct"/>
          </w:tcPr>
          <w:p w:rsidR="000B48CA" w:rsidRPr="00C7323A" w:rsidRDefault="000B48CA" w:rsidP="00C7323A">
            <w:pPr>
              <w:ind w:right="-1"/>
              <w:rPr>
                <w:rFonts w:ascii="Arial" w:hAnsi="Arial" w:cs="Arial"/>
                <w:lang w:val="en-GB"/>
              </w:rPr>
            </w:pPr>
          </w:p>
          <w:p w:rsidR="00862E03" w:rsidRPr="00C7323A" w:rsidRDefault="00862E03" w:rsidP="00C7323A">
            <w:pPr>
              <w:rPr>
                <w:rFonts w:ascii="Arial" w:hAnsi="Arial" w:cs="Arial"/>
                <w:lang w:val="fr-BE"/>
              </w:rPr>
            </w:pPr>
            <w:r w:rsidRPr="00C7323A">
              <w:rPr>
                <w:rFonts w:ascii="Arial" w:hAnsi="Arial" w:cs="Arial"/>
                <w:lang w:val="fr-BE"/>
              </w:rPr>
              <w:t>Computer</w:t>
            </w:r>
          </w:p>
          <w:p w:rsidR="00862E03" w:rsidRPr="00C7323A" w:rsidRDefault="00862E03" w:rsidP="00C7323A">
            <w:pPr>
              <w:rPr>
                <w:rFonts w:ascii="Arial" w:hAnsi="Arial" w:cs="Arial"/>
                <w:lang w:val="fr-BE"/>
              </w:rPr>
            </w:pPr>
            <w:r w:rsidRPr="00C7323A">
              <w:rPr>
                <w:rFonts w:ascii="Arial" w:hAnsi="Arial" w:cs="Arial"/>
                <w:lang w:val="fr-BE"/>
              </w:rPr>
              <w:t>Internet</w:t>
            </w:r>
          </w:p>
          <w:p w:rsidR="00862E03" w:rsidRPr="00C7323A" w:rsidRDefault="00862E03" w:rsidP="00C7323A">
            <w:pPr>
              <w:rPr>
                <w:rFonts w:ascii="Arial" w:hAnsi="Arial" w:cs="Arial"/>
                <w:lang w:val="fr-BE"/>
              </w:rPr>
            </w:pPr>
            <w:r w:rsidRPr="00C7323A">
              <w:rPr>
                <w:rFonts w:ascii="Arial" w:hAnsi="Arial" w:cs="Arial"/>
                <w:lang w:val="fr-BE"/>
              </w:rPr>
              <w:t>Possible website:</w:t>
            </w:r>
          </w:p>
          <w:p w:rsidR="00862E03" w:rsidRPr="00C7323A" w:rsidRDefault="00862E03" w:rsidP="00C7323A">
            <w:pPr>
              <w:ind w:right="-1"/>
              <w:rPr>
                <w:rFonts w:ascii="Arial" w:hAnsi="Arial" w:cs="Arial"/>
                <w:lang w:val="fr-BE"/>
              </w:rPr>
            </w:pPr>
            <w:r w:rsidRPr="00C7323A">
              <w:rPr>
                <w:rFonts w:ascii="Arial" w:hAnsi="Arial" w:cs="Arial"/>
                <w:shd w:val="clear" w:color="auto" w:fill="FFFFFF"/>
                <w:lang w:val="en-GB"/>
              </w:rPr>
              <w:t>https://www.wordclouds.com/</w:t>
            </w:r>
          </w:p>
        </w:tc>
        <w:tc>
          <w:tcPr>
            <w:tcW w:w="1261" w:type="pct"/>
          </w:tcPr>
          <w:p w:rsidR="00015E70" w:rsidRPr="00C7323A" w:rsidRDefault="00015E70" w:rsidP="00C7323A">
            <w:pPr>
              <w:ind w:right="-1"/>
              <w:rPr>
                <w:rFonts w:ascii="Arial" w:hAnsi="Arial" w:cs="Arial"/>
                <w:lang w:val="en-US"/>
              </w:rPr>
            </w:pPr>
          </w:p>
          <w:p w:rsidR="000B48CA" w:rsidRPr="00C7323A" w:rsidRDefault="0007364A" w:rsidP="00C7323A">
            <w:pPr>
              <w:ind w:right="-1"/>
              <w:rPr>
                <w:rFonts w:ascii="Arial" w:hAnsi="Arial" w:cs="Arial"/>
                <w:lang w:val="en-US"/>
              </w:rPr>
            </w:pPr>
            <w:r w:rsidRPr="00C7323A">
              <w:rPr>
                <w:rFonts w:ascii="Arial" w:hAnsi="Arial" w:cs="Arial"/>
                <w:lang w:val="en-US"/>
              </w:rPr>
              <w:t>The word cloud is the closing activity</w:t>
            </w:r>
            <w:r w:rsidR="00182A20" w:rsidRPr="00C7323A">
              <w:rPr>
                <w:rFonts w:ascii="Arial" w:hAnsi="Arial" w:cs="Arial"/>
                <w:lang w:val="en-US"/>
              </w:rPr>
              <w:t xml:space="preserve"> of the </w:t>
            </w:r>
            <w:r w:rsidRPr="00C7323A">
              <w:rPr>
                <w:rFonts w:ascii="Arial" w:hAnsi="Arial" w:cs="Arial"/>
                <w:lang w:val="en-US"/>
              </w:rPr>
              <w:t>introduction</w:t>
            </w:r>
            <w:r w:rsidR="00B910B5" w:rsidRPr="00C7323A">
              <w:rPr>
                <w:rFonts w:ascii="Arial" w:hAnsi="Arial" w:cs="Arial"/>
                <w:lang w:val="en-US"/>
              </w:rPr>
              <w:t xml:space="preserve"> part in which</w:t>
            </w:r>
            <w:r w:rsidR="0068351E" w:rsidRPr="00C7323A">
              <w:rPr>
                <w:rFonts w:ascii="Arial" w:hAnsi="Arial" w:cs="Arial"/>
                <w:lang w:val="en-US"/>
              </w:rPr>
              <w:t xml:space="preserve"> </w:t>
            </w:r>
            <w:r w:rsidRPr="00C7323A">
              <w:rPr>
                <w:rFonts w:ascii="Arial" w:hAnsi="Arial" w:cs="Arial"/>
                <w:lang w:val="en-US"/>
              </w:rPr>
              <w:t>the previous knowledge</w:t>
            </w:r>
            <w:r w:rsidR="00B910B5" w:rsidRPr="00C7323A">
              <w:rPr>
                <w:rFonts w:ascii="Arial" w:hAnsi="Arial" w:cs="Arial"/>
                <w:lang w:val="en-US"/>
              </w:rPr>
              <w:t>/experience is activated about tolerance, acceptance and homosexuality.</w:t>
            </w:r>
          </w:p>
          <w:p w:rsidR="0017285D" w:rsidRPr="00C7323A" w:rsidRDefault="00B910B5" w:rsidP="00C7323A">
            <w:pPr>
              <w:ind w:right="-1"/>
              <w:rPr>
                <w:rFonts w:ascii="Arial" w:hAnsi="Arial" w:cs="Arial"/>
                <w:lang w:val="en-US"/>
              </w:rPr>
            </w:pPr>
            <w:r w:rsidRPr="00C7323A">
              <w:rPr>
                <w:rFonts w:ascii="Arial" w:hAnsi="Arial" w:cs="Arial"/>
                <w:lang w:val="en-US"/>
              </w:rPr>
              <w:t>This is the end of</w:t>
            </w:r>
            <w:r w:rsidR="0007364A" w:rsidRPr="00C7323A">
              <w:rPr>
                <w:rFonts w:ascii="Arial" w:hAnsi="Arial" w:cs="Arial"/>
                <w:lang w:val="en-US"/>
              </w:rPr>
              <w:t xml:space="preserve"> the </w:t>
            </w:r>
            <w:r w:rsidRPr="00C7323A">
              <w:rPr>
                <w:rFonts w:ascii="Arial" w:hAnsi="Arial" w:cs="Arial"/>
                <w:lang w:val="en-US"/>
              </w:rPr>
              <w:t xml:space="preserve">period of </w:t>
            </w:r>
            <w:r w:rsidR="0007364A" w:rsidRPr="00C7323A">
              <w:rPr>
                <w:rFonts w:ascii="Arial" w:hAnsi="Arial" w:cs="Arial"/>
                <w:lang w:val="en-US"/>
              </w:rPr>
              <w:t>sensitization</w:t>
            </w:r>
            <w:r w:rsidRPr="00C7323A">
              <w:rPr>
                <w:rFonts w:ascii="Arial" w:hAnsi="Arial" w:cs="Arial"/>
                <w:lang w:val="en-US"/>
              </w:rPr>
              <w:t>.</w:t>
            </w:r>
          </w:p>
          <w:p w:rsidR="00B910B5" w:rsidRPr="00C7323A" w:rsidRDefault="00B910B5" w:rsidP="00C7323A">
            <w:pPr>
              <w:ind w:right="-1"/>
              <w:rPr>
                <w:rFonts w:ascii="Arial" w:hAnsi="Arial" w:cs="Arial"/>
                <w:lang w:val="en-US"/>
              </w:rPr>
            </w:pPr>
            <w:r w:rsidRPr="00C7323A">
              <w:rPr>
                <w:rFonts w:ascii="Arial" w:hAnsi="Arial" w:cs="Arial"/>
                <w:lang w:val="en-US"/>
              </w:rPr>
              <w:t xml:space="preserve">As the students collect the most important ideas and thoughts about tolerance in the word cloud, it is practical to do another word cloud at the end of the </w:t>
            </w:r>
            <w:r w:rsidR="00015E70" w:rsidRPr="00C7323A">
              <w:rPr>
                <w:rFonts w:ascii="Arial" w:hAnsi="Arial" w:cs="Arial"/>
                <w:lang w:val="en-US"/>
              </w:rPr>
              <w:t>topic and compare the contents with each other.</w:t>
            </w:r>
          </w:p>
          <w:p w:rsidR="0017285D" w:rsidRPr="00C7323A" w:rsidRDefault="0017285D" w:rsidP="00C7323A">
            <w:pPr>
              <w:ind w:right="-1"/>
              <w:rPr>
                <w:rFonts w:ascii="Arial" w:hAnsi="Arial" w:cs="Arial"/>
                <w:lang w:val="en-US"/>
              </w:rPr>
            </w:pPr>
            <w:r w:rsidRPr="00C7323A">
              <w:rPr>
                <w:rFonts w:ascii="Arial" w:hAnsi="Arial" w:cs="Arial"/>
                <w:lang w:val="en-US"/>
              </w:rPr>
              <w:t xml:space="preserve">  </w:t>
            </w:r>
          </w:p>
        </w:tc>
      </w:tr>
    </w:tbl>
    <w:p w:rsidR="00822C22" w:rsidRPr="00B910B5" w:rsidRDefault="00822C22" w:rsidP="000D2D1A">
      <w:pPr>
        <w:rPr>
          <w:rFonts w:ascii="Verdana" w:hAnsi="Verdana"/>
          <w:lang w:val="en-US"/>
        </w:rPr>
        <w:sectPr w:rsidR="00822C22" w:rsidRPr="00B910B5" w:rsidSect="000D2D1A">
          <w:headerReference w:type="default" r:id="rId9"/>
          <w:headerReference w:type="first" r:id="rId10"/>
          <w:type w:val="nextColumn"/>
          <w:pgSz w:w="16838" w:h="11906" w:orient="landscape" w:code="9"/>
          <w:pgMar w:top="1440" w:right="1440" w:bottom="1440" w:left="1440" w:header="709" w:footer="709" w:gutter="0"/>
          <w:cols w:space="708"/>
        </w:sectPr>
      </w:pPr>
    </w:p>
    <w:p w:rsidR="00091A48" w:rsidRPr="00B910B5" w:rsidRDefault="00091A48" w:rsidP="000D2D1A">
      <w:pPr>
        <w:ind w:right="-1"/>
        <w:rPr>
          <w:rFonts w:ascii="Verdana" w:hAnsi="Verdana"/>
          <w:lang w:val="en-US"/>
        </w:rPr>
      </w:pPr>
    </w:p>
    <w:p w:rsidR="00091A48" w:rsidRPr="00B910B5" w:rsidRDefault="00091A48" w:rsidP="000D2D1A">
      <w:pPr>
        <w:ind w:right="-1"/>
        <w:rPr>
          <w:rFonts w:ascii="Verdana" w:hAnsi="Verdana"/>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F13E2" w:rsidRPr="00C7323A" w:rsidTr="000D2D1A">
        <w:tc>
          <w:tcPr>
            <w:tcW w:w="5000" w:type="pct"/>
          </w:tcPr>
          <w:p w:rsidR="00C213C5" w:rsidRPr="00C213C5" w:rsidRDefault="00C213C5" w:rsidP="00C213C5">
            <w:pPr>
              <w:pStyle w:val="Ondertitel"/>
              <w:rPr>
                <w:rFonts w:ascii="Arial" w:hAnsi="Arial" w:cs="Arial"/>
                <w:b/>
                <w:color w:val="auto"/>
                <w:sz w:val="20"/>
                <w:lang w:val="en-GB"/>
              </w:rPr>
            </w:pPr>
          </w:p>
          <w:p w:rsidR="00FF13E2" w:rsidRPr="00C213C5" w:rsidRDefault="00091A48" w:rsidP="00C213C5">
            <w:pPr>
              <w:pStyle w:val="Ondertitel"/>
              <w:rPr>
                <w:rFonts w:ascii="Arial" w:hAnsi="Arial" w:cs="Arial"/>
                <w:b/>
                <w:color w:val="auto"/>
                <w:sz w:val="20"/>
                <w:lang w:val="en-GB"/>
              </w:rPr>
            </w:pPr>
            <w:r w:rsidRPr="00C213C5">
              <w:rPr>
                <w:rFonts w:ascii="Arial" w:hAnsi="Arial" w:cs="Arial"/>
                <w:b/>
                <w:color w:val="auto"/>
                <w:sz w:val="20"/>
                <w:lang w:val="en-GB"/>
              </w:rPr>
              <w:t xml:space="preserve">4. </w:t>
            </w:r>
            <w:r w:rsidR="009534A2" w:rsidRPr="00C213C5">
              <w:rPr>
                <w:rFonts w:ascii="Arial" w:hAnsi="Arial" w:cs="Arial"/>
                <w:b/>
                <w:color w:val="auto"/>
                <w:sz w:val="20"/>
                <w:lang w:val="en-GB"/>
              </w:rPr>
              <w:t>This mater</w:t>
            </w:r>
            <w:r w:rsidR="009A12CF" w:rsidRPr="00C213C5">
              <w:rPr>
                <w:rFonts w:ascii="Arial" w:hAnsi="Arial" w:cs="Arial"/>
                <w:b/>
                <w:color w:val="auto"/>
                <w:sz w:val="20"/>
                <w:lang w:val="en-GB"/>
              </w:rPr>
              <w:t>ial belong</w:t>
            </w:r>
            <w:bookmarkStart w:id="0" w:name="_GoBack"/>
            <w:bookmarkEnd w:id="0"/>
            <w:r w:rsidR="009A12CF" w:rsidRPr="00C213C5">
              <w:rPr>
                <w:rFonts w:ascii="Arial" w:hAnsi="Arial" w:cs="Arial"/>
                <w:b/>
                <w:color w:val="auto"/>
                <w:sz w:val="20"/>
                <w:lang w:val="en-GB"/>
              </w:rPr>
              <w:t xml:space="preserve">s to </w:t>
            </w:r>
            <w:r w:rsidR="009534A2" w:rsidRPr="00C213C5">
              <w:rPr>
                <w:rFonts w:ascii="Arial" w:hAnsi="Arial" w:cs="Arial"/>
                <w:b/>
                <w:color w:val="auto"/>
                <w:sz w:val="20"/>
                <w:lang w:val="en-GB"/>
              </w:rPr>
              <w:t xml:space="preserve">gender and homosexuality </w:t>
            </w:r>
          </w:p>
          <w:p w:rsidR="00C7323A" w:rsidRPr="00C213C5" w:rsidRDefault="00C7323A" w:rsidP="00C7323A">
            <w:pPr>
              <w:rPr>
                <w:lang w:val="en-GB"/>
              </w:rPr>
            </w:pPr>
          </w:p>
          <w:p w:rsidR="00C7323A" w:rsidRPr="00C213C5" w:rsidRDefault="00C7323A" w:rsidP="00C7323A">
            <w:pPr>
              <w:rPr>
                <w:lang w:val="en-GB"/>
              </w:rPr>
            </w:pPr>
          </w:p>
          <w:p w:rsidR="00FF13E2" w:rsidRPr="00F3450D" w:rsidRDefault="00FF13E2" w:rsidP="000D2D1A">
            <w:pPr>
              <w:ind w:right="-1"/>
              <w:jc w:val="both"/>
              <w:rPr>
                <w:rFonts w:ascii="Verdana" w:hAnsi="Verdana"/>
                <w:bCs/>
                <w:lang w:val="en-GB"/>
              </w:rPr>
            </w:pPr>
          </w:p>
        </w:tc>
      </w:tr>
    </w:tbl>
    <w:p w:rsidR="00FF13E2" w:rsidRPr="00F3450D" w:rsidRDefault="00FF13E2" w:rsidP="000D2D1A">
      <w:pPr>
        <w:rPr>
          <w:rFonts w:ascii="Verdana" w:hAnsi="Verdana"/>
          <w:lang w:val="en-GB"/>
        </w:rPr>
      </w:pPr>
    </w:p>
    <w:p w:rsidR="003A4FC9" w:rsidRPr="00F3450D" w:rsidRDefault="003A4FC9" w:rsidP="000D2D1A">
      <w:pPr>
        <w:ind w:right="-1"/>
        <w:rPr>
          <w:rFonts w:ascii="Verdana" w:hAnsi="Verdana"/>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A4FC9" w:rsidRPr="00F3450D" w:rsidTr="000D2D1A">
        <w:tc>
          <w:tcPr>
            <w:tcW w:w="5000" w:type="pct"/>
          </w:tcPr>
          <w:p w:rsidR="003A4FC9" w:rsidRPr="00F3450D" w:rsidRDefault="003A4FC9" w:rsidP="000D2D1A">
            <w:pPr>
              <w:pStyle w:val="Kop3"/>
              <w:numPr>
                <w:ilvl w:val="0"/>
                <w:numId w:val="0"/>
              </w:numPr>
              <w:ind w:right="-1" w:hanging="375"/>
              <w:rPr>
                <w:rFonts w:ascii="Verdana" w:hAnsi="Verdana"/>
                <w:bCs w:val="0"/>
                <w:sz w:val="20"/>
                <w:szCs w:val="20"/>
                <w:lang w:val="en-GB"/>
              </w:rPr>
            </w:pPr>
          </w:p>
          <w:p w:rsidR="003A4FC9" w:rsidRPr="00F3450D" w:rsidRDefault="003A4FC9" w:rsidP="000D2D1A">
            <w:pPr>
              <w:ind w:right="-1"/>
              <w:rPr>
                <w:rFonts w:ascii="Verdana" w:hAnsi="Verdana"/>
                <w:b/>
                <w:lang w:val="en-GB"/>
              </w:rPr>
            </w:pPr>
            <w:r w:rsidRPr="00F3450D">
              <w:rPr>
                <w:rFonts w:ascii="Verdana" w:hAnsi="Verdana"/>
                <w:b/>
                <w:lang w:val="en-GB"/>
              </w:rPr>
              <w:t xml:space="preserve">5. </w:t>
            </w:r>
            <w:r w:rsidR="009534A2" w:rsidRPr="00F3450D">
              <w:rPr>
                <w:rFonts w:ascii="Verdana" w:hAnsi="Verdana"/>
                <w:b/>
                <w:lang w:val="en-GB"/>
              </w:rPr>
              <w:t>(optional)</w:t>
            </w:r>
            <w:r w:rsidRPr="00F3450D">
              <w:rPr>
                <w:rFonts w:ascii="Verdana" w:hAnsi="Verdana"/>
                <w:b/>
                <w:lang w:val="en-GB"/>
              </w:rPr>
              <w:t>Vari</w:t>
            </w:r>
            <w:r w:rsidR="004C5F5D" w:rsidRPr="00F3450D">
              <w:rPr>
                <w:rFonts w:ascii="Verdana" w:hAnsi="Verdana"/>
                <w:b/>
                <w:lang w:val="en-GB"/>
              </w:rPr>
              <w:t>ation</w:t>
            </w:r>
            <w:r w:rsidR="00620F3B" w:rsidRPr="00F3450D">
              <w:rPr>
                <w:rFonts w:ascii="Verdana" w:hAnsi="Verdana"/>
                <w:b/>
                <w:lang w:val="en-GB"/>
              </w:rPr>
              <w:t>s</w:t>
            </w:r>
            <w:r w:rsidRPr="00F3450D">
              <w:rPr>
                <w:rFonts w:ascii="Verdana" w:hAnsi="Verdana"/>
                <w:b/>
                <w:lang w:val="en-GB"/>
              </w:rPr>
              <w:t xml:space="preserve">, special </w:t>
            </w:r>
            <w:r w:rsidR="004C5F5D" w:rsidRPr="00F3450D">
              <w:rPr>
                <w:rFonts w:ascii="Verdana" w:hAnsi="Verdana"/>
                <w:b/>
                <w:lang w:val="en-GB"/>
              </w:rPr>
              <w:t>characteristics</w:t>
            </w:r>
            <w:r w:rsidR="006D4666">
              <w:rPr>
                <w:rFonts w:ascii="Verdana" w:hAnsi="Verdana"/>
                <w:b/>
                <w:lang w:val="en-GB"/>
              </w:rPr>
              <w:t>.</w:t>
            </w:r>
          </w:p>
          <w:p w:rsidR="003A4FC9" w:rsidRDefault="003A4FC9" w:rsidP="000D2D1A">
            <w:pPr>
              <w:ind w:right="-1"/>
              <w:rPr>
                <w:rFonts w:ascii="Verdana" w:hAnsi="Verdana"/>
                <w:lang w:val="en-GB"/>
              </w:rPr>
            </w:pPr>
          </w:p>
          <w:p w:rsidR="00C213C5" w:rsidRPr="00F3450D" w:rsidRDefault="00C213C5" w:rsidP="000D2D1A">
            <w:pPr>
              <w:ind w:right="-1"/>
              <w:rPr>
                <w:rFonts w:ascii="Verdana" w:hAnsi="Verdana"/>
                <w:lang w:val="en-GB"/>
              </w:rPr>
            </w:pPr>
          </w:p>
          <w:p w:rsidR="003A4FC9" w:rsidRPr="00F3450D" w:rsidRDefault="003A4FC9" w:rsidP="000D2D1A">
            <w:pPr>
              <w:ind w:right="-1"/>
              <w:rPr>
                <w:rFonts w:ascii="Verdana" w:hAnsi="Verdana"/>
                <w:lang w:val="en-GB"/>
              </w:rPr>
            </w:pPr>
          </w:p>
          <w:p w:rsidR="003A4FC9" w:rsidRPr="00F3450D" w:rsidRDefault="003A4FC9" w:rsidP="000D2D1A">
            <w:pPr>
              <w:ind w:right="-1"/>
              <w:jc w:val="both"/>
              <w:rPr>
                <w:rFonts w:ascii="Verdana" w:hAnsi="Verdana"/>
                <w:bCs/>
                <w:lang w:val="en-GB"/>
              </w:rPr>
            </w:pPr>
          </w:p>
        </w:tc>
      </w:tr>
    </w:tbl>
    <w:p w:rsidR="003A4FC9" w:rsidRPr="00F3450D" w:rsidRDefault="003A4FC9" w:rsidP="000D2D1A">
      <w:pPr>
        <w:ind w:right="-1"/>
        <w:jc w:val="both"/>
        <w:rPr>
          <w:rFonts w:ascii="Verdana" w:hAnsi="Verdana"/>
          <w:b/>
          <w:lang w:val="en-GB"/>
        </w:rPr>
      </w:pPr>
    </w:p>
    <w:p w:rsidR="00FF13E2" w:rsidRPr="00F3450D" w:rsidRDefault="00FF13E2" w:rsidP="000D2D1A">
      <w:pPr>
        <w:ind w:right="-1"/>
        <w:jc w:val="both"/>
        <w:rPr>
          <w:rFonts w:ascii="Verdana" w:hAnsi="Verdana"/>
          <w:b/>
          <w:lang w:val="en-GB"/>
        </w:rPr>
      </w:pPr>
    </w:p>
    <w:p w:rsidR="003A4FC9" w:rsidRPr="00F3450D" w:rsidRDefault="003A4FC9" w:rsidP="000D2D1A">
      <w:pPr>
        <w:pStyle w:val="Koptekst"/>
        <w:tabs>
          <w:tab w:val="clear" w:pos="4320"/>
          <w:tab w:val="clear" w:pos="8640"/>
        </w:tabs>
        <w:ind w:right="-1"/>
        <w:rPr>
          <w:rFonts w:ascii="Verdana" w:hAnsi="Verdana"/>
          <w:lang w:val="en-GB"/>
        </w:rPr>
      </w:pPr>
      <w:r w:rsidRPr="00F3450D">
        <w:rPr>
          <w:rFonts w:ascii="Verdana" w:hAnsi="Verdana"/>
          <w:b/>
          <w:lang w:val="en-GB"/>
        </w:rPr>
        <w:t xml:space="preserve">6. </w:t>
      </w:r>
      <w:r w:rsidR="00E450BB" w:rsidRPr="00F3450D">
        <w:rPr>
          <w:rFonts w:ascii="Verdana" w:hAnsi="Verdana"/>
          <w:b/>
          <w:lang w:val="en-GB"/>
        </w:rPr>
        <w:t>Annex</w:t>
      </w:r>
      <w:r w:rsidRPr="00F3450D">
        <w:rPr>
          <w:rFonts w:ascii="Verdana" w:hAnsi="Verdana"/>
          <w:b/>
          <w:lang w:val="en-GB"/>
        </w:rPr>
        <w:t xml:space="preserve">: </w:t>
      </w:r>
    </w:p>
    <w:p w:rsidR="000B2545" w:rsidRPr="00F3450D" w:rsidRDefault="000B2545" w:rsidP="000B2545">
      <w:pPr>
        <w:rPr>
          <w:rFonts w:ascii="Verdana" w:hAnsi="Verdana"/>
          <w:lang w:val="en-GB"/>
        </w:rPr>
      </w:pPr>
    </w:p>
    <w:p w:rsidR="000B2545" w:rsidRPr="00F3450D" w:rsidRDefault="000B2545" w:rsidP="000B2545">
      <w:pPr>
        <w:rPr>
          <w:rFonts w:ascii="Verdana" w:hAnsi="Verdana"/>
          <w:b/>
          <w:lang w:val="en-GB"/>
        </w:rPr>
      </w:pPr>
      <w:r w:rsidRPr="00F3450D">
        <w:rPr>
          <w:rFonts w:ascii="Verdana" w:hAnsi="Verdana"/>
          <w:b/>
          <w:lang w:val="en-GB"/>
        </w:rPr>
        <w:t xml:space="preserve"> Letters</w:t>
      </w:r>
    </w:p>
    <w:p w:rsidR="000B2545" w:rsidRPr="00F3450D" w:rsidRDefault="000B2545" w:rsidP="000B2545">
      <w:pPr>
        <w:rPr>
          <w:rFonts w:ascii="Verdana" w:hAnsi="Verdana"/>
          <w:b/>
          <w:lang w:val="en-GB"/>
        </w:rPr>
      </w:pPr>
    </w:p>
    <w:p w:rsidR="0068351E" w:rsidRDefault="0068351E" w:rsidP="0068351E">
      <w:pPr>
        <w:rPr>
          <w:rFonts w:ascii="Times New Roman" w:hAnsi="Times New Roman"/>
          <w:b/>
          <w:sz w:val="24"/>
          <w:szCs w:val="24"/>
          <w:lang w:val="en-GB"/>
        </w:rPr>
      </w:pPr>
      <w:r>
        <w:rPr>
          <w:rFonts w:ascii="Times New Roman" w:hAnsi="Times New Roman"/>
          <w:b/>
          <w:sz w:val="24"/>
          <w:szCs w:val="24"/>
          <w:lang w:val="en-GB"/>
        </w:rPr>
        <w:sym w:font="Wingdings" w:char="F022"/>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16"/>
      </w:tblGrid>
      <w:tr w:rsidR="0068351E" w:rsidRPr="004F5A51" w:rsidTr="00C354AC">
        <w:tc>
          <w:tcPr>
            <w:tcW w:w="9212" w:type="dxa"/>
            <w:vAlign w:val="center"/>
          </w:tcPr>
          <w:p w:rsidR="0068351E" w:rsidRPr="00421ED8" w:rsidRDefault="0068351E" w:rsidP="00C354AC">
            <w:pPr>
              <w:jc w:val="center"/>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pPr>
            <w:r w:rsidRPr="00421ED8">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t>t</w:t>
            </w:r>
          </w:p>
        </w:tc>
      </w:tr>
      <w:tr w:rsidR="0068351E" w:rsidRPr="004F5A51" w:rsidTr="00C354AC">
        <w:tc>
          <w:tcPr>
            <w:tcW w:w="9212" w:type="dxa"/>
            <w:vAlign w:val="center"/>
          </w:tcPr>
          <w:p w:rsidR="0068351E" w:rsidRPr="00421ED8" w:rsidRDefault="0068351E" w:rsidP="00C354AC">
            <w:pPr>
              <w:jc w:val="center"/>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pPr>
            <w:r w:rsidRPr="00421ED8">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lastRenderedPageBreak/>
              <w:t>o</w:t>
            </w:r>
          </w:p>
        </w:tc>
      </w:tr>
      <w:tr w:rsidR="0068351E" w:rsidRPr="004F5A51" w:rsidTr="00C354AC">
        <w:tc>
          <w:tcPr>
            <w:tcW w:w="9212" w:type="dxa"/>
            <w:vAlign w:val="center"/>
          </w:tcPr>
          <w:p w:rsidR="0068351E" w:rsidRPr="00421ED8" w:rsidRDefault="0068351E" w:rsidP="00C354AC">
            <w:pPr>
              <w:jc w:val="center"/>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pPr>
            <w:r w:rsidRPr="00421ED8">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t>l</w:t>
            </w:r>
          </w:p>
        </w:tc>
      </w:tr>
      <w:tr w:rsidR="0068351E" w:rsidRPr="004F5A51" w:rsidTr="00C354AC">
        <w:tc>
          <w:tcPr>
            <w:tcW w:w="9212" w:type="dxa"/>
            <w:vAlign w:val="center"/>
          </w:tcPr>
          <w:p w:rsidR="0068351E" w:rsidRPr="00421ED8" w:rsidRDefault="0068351E" w:rsidP="00C354AC">
            <w:pPr>
              <w:jc w:val="center"/>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pPr>
            <w:r w:rsidRPr="00421ED8">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lastRenderedPageBreak/>
              <w:t>e</w:t>
            </w:r>
          </w:p>
        </w:tc>
      </w:tr>
      <w:tr w:rsidR="0068351E" w:rsidRPr="004F5A51" w:rsidTr="00C354AC">
        <w:tc>
          <w:tcPr>
            <w:tcW w:w="9212" w:type="dxa"/>
            <w:vAlign w:val="center"/>
          </w:tcPr>
          <w:p w:rsidR="0068351E" w:rsidRPr="00421ED8" w:rsidRDefault="0068351E" w:rsidP="00C354AC">
            <w:pPr>
              <w:jc w:val="center"/>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pPr>
            <w:r w:rsidRPr="00421ED8">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t>r</w:t>
            </w:r>
          </w:p>
        </w:tc>
      </w:tr>
      <w:tr w:rsidR="0068351E" w:rsidRPr="004F5A51" w:rsidTr="00C354AC">
        <w:tc>
          <w:tcPr>
            <w:tcW w:w="9212" w:type="dxa"/>
            <w:vAlign w:val="center"/>
          </w:tcPr>
          <w:p w:rsidR="0068351E" w:rsidRPr="00421ED8" w:rsidRDefault="0068351E" w:rsidP="00C354AC">
            <w:pPr>
              <w:jc w:val="center"/>
              <w:rPr>
                <w:rFonts w:ascii="Times New Roman" w:hAnsi="Times New Roman"/>
                <w:caps/>
                <w:outline/>
                <w:color w:val="000000"/>
                <w:sz w:val="500"/>
                <w:szCs w:val="500"/>
                <w:lang w:val="en-GB"/>
                <w14:textOutline w14:w="9525" w14:cap="flat" w14:cmpd="sng" w14:algn="ctr">
                  <w14:solidFill>
                    <w14:srgbClr w14:val="000000"/>
                  </w14:solidFill>
                  <w14:prstDash w14:val="solid"/>
                  <w14:round/>
                </w14:textOutline>
                <w14:textFill>
                  <w14:noFill/>
                </w14:textFill>
              </w:rPr>
            </w:pPr>
            <w:r w:rsidRPr="00421ED8">
              <w:rPr>
                <w:rFonts w:ascii="Times New Roman" w:hAnsi="Times New Roman"/>
                <w:caps/>
                <w:outline/>
                <w:color w:val="000000"/>
                <w:sz w:val="500"/>
                <w:szCs w:val="500"/>
                <w:lang w:val="en-GB"/>
                <w14:textOutline w14:w="9525" w14:cap="flat" w14:cmpd="sng" w14:algn="ctr">
                  <w14:solidFill>
                    <w14:srgbClr w14:val="000000"/>
                  </w14:solidFill>
                  <w14:prstDash w14:val="solid"/>
                  <w14:round/>
                </w14:textOutline>
                <w14:textFill>
                  <w14:noFill/>
                </w14:textFill>
              </w:rPr>
              <w:lastRenderedPageBreak/>
              <w:t>a</w:t>
            </w:r>
          </w:p>
        </w:tc>
      </w:tr>
      <w:tr w:rsidR="0068351E" w:rsidRPr="004F5A51" w:rsidTr="00C354AC">
        <w:tc>
          <w:tcPr>
            <w:tcW w:w="9212" w:type="dxa"/>
            <w:vAlign w:val="center"/>
          </w:tcPr>
          <w:p w:rsidR="0068351E" w:rsidRPr="00421ED8" w:rsidRDefault="0068351E" w:rsidP="00C354AC">
            <w:pPr>
              <w:jc w:val="center"/>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pPr>
            <w:r w:rsidRPr="00421ED8">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t>n</w:t>
            </w:r>
          </w:p>
        </w:tc>
      </w:tr>
      <w:tr w:rsidR="0068351E" w:rsidRPr="004F5A51" w:rsidTr="00C354AC">
        <w:tc>
          <w:tcPr>
            <w:tcW w:w="9212" w:type="dxa"/>
            <w:vAlign w:val="center"/>
          </w:tcPr>
          <w:p w:rsidR="0068351E" w:rsidRPr="00421ED8" w:rsidRDefault="0068351E" w:rsidP="00C354AC">
            <w:pPr>
              <w:jc w:val="center"/>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pPr>
            <w:r w:rsidRPr="00421ED8">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lastRenderedPageBreak/>
              <w:t>c</w:t>
            </w:r>
          </w:p>
        </w:tc>
      </w:tr>
      <w:tr w:rsidR="0068351E" w:rsidRPr="004F5A51" w:rsidTr="00C354AC">
        <w:tc>
          <w:tcPr>
            <w:tcW w:w="9212" w:type="dxa"/>
            <w:vAlign w:val="center"/>
          </w:tcPr>
          <w:p w:rsidR="0068351E" w:rsidRPr="00421ED8" w:rsidRDefault="0068351E" w:rsidP="00C354AC">
            <w:pPr>
              <w:jc w:val="center"/>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pPr>
            <w:r w:rsidRPr="00421ED8">
              <w:rPr>
                <w:rFonts w:ascii="Times New Roman" w:hAnsi="Times New Roman"/>
                <w:b/>
                <w:caps/>
                <w:outline/>
                <w:color w:val="000000"/>
                <w:sz w:val="500"/>
                <w:szCs w:val="500"/>
                <w:lang w:val="en-GB"/>
                <w14:textOutline w14:w="9525" w14:cap="flat" w14:cmpd="sng" w14:algn="ctr">
                  <w14:solidFill>
                    <w14:srgbClr w14:val="000000"/>
                  </w14:solidFill>
                  <w14:prstDash w14:val="solid"/>
                  <w14:round/>
                </w14:textOutline>
                <w14:textFill>
                  <w14:noFill/>
                </w14:textFill>
              </w:rPr>
              <w:t>e</w:t>
            </w:r>
          </w:p>
        </w:tc>
      </w:tr>
    </w:tbl>
    <w:p w:rsidR="000B2545" w:rsidRPr="00F3450D" w:rsidRDefault="000B2545" w:rsidP="000B2545">
      <w:pPr>
        <w:rPr>
          <w:rFonts w:ascii="Verdana" w:hAnsi="Verdana"/>
          <w:b/>
          <w:lang w:val="en-GB"/>
        </w:rPr>
      </w:pPr>
      <w:r w:rsidRPr="00F3450D">
        <w:rPr>
          <w:rFonts w:ascii="Verdana" w:hAnsi="Verdana"/>
          <w:b/>
          <w:lang w:val="en-GB"/>
        </w:rPr>
        <w:br w:type="page"/>
      </w:r>
      <w:r w:rsidRPr="00F3450D">
        <w:rPr>
          <w:rFonts w:ascii="Verdana" w:hAnsi="Verdana"/>
          <w:b/>
          <w:lang w:val="en-GB"/>
        </w:rPr>
        <w:lastRenderedPageBreak/>
        <w:t>Appendix 2: Questions</w:t>
      </w:r>
    </w:p>
    <w:p w:rsidR="000B2545" w:rsidRPr="00F3450D" w:rsidRDefault="000B2545" w:rsidP="000B2545">
      <w:pPr>
        <w:rPr>
          <w:rFonts w:ascii="Verdana" w:hAnsi="Verdana"/>
          <w:b/>
          <w:lang w:val="en-GB"/>
        </w:rPr>
      </w:pPr>
    </w:p>
    <w:p w:rsidR="000B2545" w:rsidRPr="00F3450D" w:rsidRDefault="000B2545" w:rsidP="000B2545">
      <w:pPr>
        <w:numPr>
          <w:ilvl w:val="0"/>
          <w:numId w:val="14"/>
        </w:numPr>
        <w:spacing w:after="200" w:line="276" w:lineRule="auto"/>
        <w:rPr>
          <w:rFonts w:ascii="Verdana" w:hAnsi="Verdana"/>
          <w:lang w:val="en-GB"/>
        </w:rPr>
      </w:pPr>
      <w:r w:rsidRPr="00F3450D">
        <w:rPr>
          <w:rFonts w:ascii="Verdana" w:hAnsi="Verdana"/>
          <w:lang w:val="en-GB"/>
        </w:rPr>
        <w:t>How much do you like Mondays?</w:t>
      </w:r>
    </w:p>
    <w:p w:rsidR="000B2545" w:rsidRPr="00F3450D" w:rsidRDefault="00053C60" w:rsidP="000B2545">
      <w:pPr>
        <w:numPr>
          <w:ilvl w:val="0"/>
          <w:numId w:val="14"/>
        </w:numPr>
        <w:spacing w:after="200" w:line="276" w:lineRule="auto"/>
        <w:rPr>
          <w:rFonts w:ascii="Verdana" w:hAnsi="Verdana"/>
          <w:lang w:val="en-GB"/>
        </w:rPr>
      </w:pPr>
      <w:r w:rsidRPr="00F3450D">
        <w:rPr>
          <w:rFonts w:ascii="Verdana" w:hAnsi="Verdana"/>
          <w:lang w:val="en-GB"/>
        </w:rPr>
        <w:t xml:space="preserve">How </w:t>
      </w:r>
      <w:r w:rsidR="000B2545" w:rsidRPr="00F3450D">
        <w:rPr>
          <w:rFonts w:ascii="Verdana" w:hAnsi="Verdana"/>
          <w:lang w:val="en-GB"/>
        </w:rPr>
        <w:t>tolerant</w:t>
      </w:r>
      <w:r w:rsidRPr="00F3450D">
        <w:rPr>
          <w:rFonts w:ascii="Verdana" w:hAnsi="Verdana"/>
          <w:lang w:val="en-GB"/>
        </w:rPr>
        <w:t xml:space="preserve"> are you</w:t>
      </w:r>
      <w:r w:rsidR="000B2545" w:rsidRPr="00F3450D">
        <w:rPr>
          <w:rFonts w:ascii="Verdana" w:hAnsi="Verdana"/>
          <w:lang w:val="en-GB"/>
        </w:rPr>
        <w:t xml:space="preserve"> with a person who always disturbs you during the lesson?</w:t>
      </w:r>
    </w:p>
    <w:p w:rsidR="000B2545" w:rsidRPr="00F3450D" w:rsidRDefault="008856A8" w:rsidP="000B2545">
      <w:pPr>
        <w:numPr>
          <w:ilvl w:val="0"/>
          <w:numId w:val="14"/>
        </w:numPr>
        <w:spacing w:after="200" w:line="276" w:lineRule="auto"/>
        <w:rPr>
          <w:rFonts w:ascii="Verdana" w:hAnsi="Verdana"/>
          <w:lang w:val="en-GB"/>
        </w:rPr>
      </w:pPr>
      <w:r w:rsidRPr="00F3450D">
        <w:rPr>
          <w:rFonts w:ascii="Verdana" w:hAnsi="Verdana"/>
          <w:lang w:val="en-GB"/>
        </w:rPr>
        <w:t>How would you accept somebody who sets</w:t>
      </w:r>
      <w:r w:rsidR="000B2545" w:rsidRPr="00F3450D">
        <w:rPr>
          <w:rFonts w:ascii="Verdana" w:hAnsi="Verdana"/>
          <w:lang w:val="en-GB"/>
        </w:rPr>
        <w:t xml:space="preserve"> in front of you in the queue?</w:t>
      </w:r>
    </w:p>
    <w:p w:rsidR="000B2545" w:rsidRPr="00F3450D" w:rsidRDefault="008856A8" w:rsidP="000B2545">
      <w:pPr>
        <w:numPr>
          <w:ilvl w:val="0"/>
          <w:numId w:val="14"/>
        </w:numPr>
        <w:spacing w:after="200" w:line="276" w:lineRule="auto"/>
        <w:rPr>
          <w:rFonts w:ascii="Verdana" w:hAnsi="Verdana"/>
          <w:lang w:val="en-GB"/>
        </w:rPr>
      </w:pPr>
      <w:r w:rsidRPr="00F3450D">
        <w:rPr>
          <w:rFonts w:ascii="Verdana" w:hAnsi="Verdana"/>
          <w:lang w:val="en-GB"/>
        </w:rPr>
        <w:t>How d</w:t>
      </w:r>
      <w:r w:rsidR="000B2545" w:rsidRPr="00F3450D">
        <w:rPr>
          <w:rFonts w:ascii="Verdana" w:hAnsi="Verdana"/>
          <w:lang w:val="en-GB"/>
        </w:rPr>
        <w:t>o you accept someone with different opinion?</w:t>
      </w:r>
    </w:p>
    <w:p w:rsidR="000B2545" w:rsidRPr="00F3450D" w:rsidRDefault="008856A8" w:rsidP="000B2545">
      <w:pPr>
        <w:numPr>
          <w:ilvl w:val="0"/>
          <w:numId w:val="14"/>
        </w:numPr>
        <w:spacing w:after="200" w:line="276" w:lineRule="auto"/>
        <w:rPr>
          <w:rFonts w:ascii="Verdana" w:hAnsi="Verdana"/>
          <w:lang w:val="en-GB"/>
        </w:rPr>
      </w:pPr>
      <w:r w:rsidRPr="00F3450D">
        <w:rPr>
          <w:rFonts w:ascii="Verdana" w:hAnsi="Verdana"/>
          <w:lang w:val="en-GB"/>
        </w:rPr>
        <w:t>How much do you accept</w:t>
      </w:r>
      <w:r w:rsidR="000B2545" w:rsidRPr="00F3450D">
        <w:rPr>
          <w:rFonts w:ascii="Verdana" w:hAnsi="Verdana"/>
          <w:lang w:val="en-GB"/>
        </w:rPr>
        <w:t xml:space="preserve"> anybody</w:t>
      </w:r>
      <w:r w:rsidRPr="00F3450D">
        <w:rPr>
          <w:rFonts w:ascii="Verdana" w:hAnsi="Verdana"/>
          <w:lang w:val="en-GB"/>
        </w:rPr>
        <w:t xml:space="preserve"> as a friend</w:t>
      </w:r>
      <w:r w:rsidR="000B2545" w:rsidRPr="00F3450D">
        <w:rPr>
          <w:rFonts w:ascii="Verdana" w:hAnsi="Verdana"/>
          <w:lang w:val="en-GB"/>
        </w:rPr>
        <w:t xml:space="preserve"> with different religious background?</w:t>
      </w:r>
    </w:p>
    <w:p w:rsidR="000B2545" w:rsidRPr="00F3450D" w:rsidRDefault="008856A8" w:rsidP="000B2545">
      <w:pPr>
        <w:numPr>
          <w:ilvl w:val="0"/>
          <w:numId w:val="14"/>
        </w:numPr>
        <w:spacing w:after="200" w:line="276" w:lineRule="auto"/>
        <w:rPr>
          <w:rFonts w:ascii="Verdana" w:hAnsi="Verdana"/>
          <w:lang w:val="en-GB"/>
        </w:rPr>
      </w:pPr>
      <w:r w:rsidRPr="00F3450D">
        <w:rPr>
          <w:rFonts w:ascii="Verdana" w:hAnsi="Verdana"/>
          <w:lang w:val="en-GB"/>
        </w:rPr>
        <w:t>Can you make friendship</w:t>
      </w:r>
      <w:r w:rsidR="000B2545" w:rsidRPr="00F3450D">
        <w:rPr>
          <w:rFonts w:ascii="Verdana" w:hAnsi="Verdana"/>
          <w:lang w:val="en-GB"/>
        </w:rPr>
        <w:t xml:space="preserve"> with a poorer person?</w:t>
      </w:r>
      <w:r w:rsidRPr="00F3450D">
        <w:rPr>
          <w:rFonts w:ascii="Verdana" w:hAnsi="Verdana"/>
          <w:lang w:val="en-GB"/>
        </w:rPr>
        <w:t xml:space="preserve"> How would you tolerate it?</w:t>
      </w:r>
    </w:p>
    <w:p w:rsidR="008856A8" w:rsidRPr="00F3450D" w:rsidRDefault="008856A8" w:rsidP="000B2545">
      <w:pPr>
        <w:numPr>
          <w:ilvl w:val="0"/>
          <w:numId w:val="14"/>
        </w:numPr>
        <w:spacing w:after="200" w:line="276" w:lineRule="auto"/>
        <w:rPr>
          <w:rFonts w:ascii="Verdana" w:hAnsi="Verdana"/>
          <w:lang w:val="en-GB"/>
        </w:rPr>
      </w:pPr>
      <w:r w:rsidRPr="00F3450D">
        <w:rPr>
          <w:rFonts w:ascii="Verdana" w:hAnsi="Verdana"/>
          <w:lang w:val="en-GB"/>
        </w:rPr>
        <w:t>How much would you be surprised if your friend (who is a boy) dresses up as a princess on a fancy dress party?</w:t>
      </w:r>
    </w:p>
    <w:p w:rsidR="000B2545" w:rsidRPr="00F3450D" w:rsidRDefault="008856A8" w:rsidP="000B2545">
      <w:pPr>
        <w:numPr>
          <w:ilvl w:val="0"/>
          <w:numId w:val="14"/>
        </w:numPr>
        <w:spacing w:after="200" w:line="276" w:lineRule="auto"/>
        <w:rPr>
          <w:rFonts w:ascii="Verdana" w:hAnsi="Verdana"/>
          <w:lang w:val="en-GB"/>
        </w:rPr>
      </w:pPr>
      <w:r w:rsidRPr="00F3450D">
        <w:rPr>
          <w:rFonts w:ascii="Verdana" w:hAnsi="Verdana"/>
          <w:lang w:val="en-GB"/>
        </w:rPr>
        <w:t>How much would</w:t>
      </w:r>
      <w:r w:rsidR="000B2545" w:rsidRPr="00F3450D">
        <w:rPr>
          <w:rFonts w:ascii="Verdana" w:hAnsi="Verdana"/>
          <w:lang w:val="en-GB"/>
        </w:rPr>
        <w:t xml:space="preserve"> you be surprised if you see two women hand in hand in the street?</w:t>
      </w:r>
    </w:p>
    <w:p w:rsidR="000B2545" w:rsidRPr="00F3450D" w:rsidRDefault="008856A8" w:rsidP="000B2545">
      <w:pPr>
        <w:numPr>
          <w:ilvl w:val="0"/>
          <w:numId w:val="14"/>
        </w:numPr>
        <w:spacing w:after="200" w:line="276" w:lineRule="auto"/>
        <w:rPr>
          <w:rFonts w:ascii="Verdana" w:hAnsi="Verdana"/>
          <w:lang w:val="en-GB"/>
        </w:rPr>
      </w:pPr>
      <w:r w:rsidRPr="00F3450D">
        <w:rPr>
          <w:rFonts w:ascii="Verdana" w:hAnsi="Verdana"/>
          <w:lang w:val="en-GB"/>
        </w:rPr>
        <w:t xml:space="preserve">Or </w:t>
      </w:r>
      <w:r w:rsidR="000B2545" w:rsidRPr="00F3450D">
        <w:rPr>
          <w:rFonts w:ascii="Verdana" w:hAnsi="Verdana"/>
          <w:lang w:val="en-GB"/>
        </w:rPr>
        <w:t>two men hand in hand in the street?</w:t>
      </w:r>
    </w:p>
    <w:p w:rsidR="000B2545" w:rsidRPr="00F3450D" w:rsidRDefault="000B2545" w:rsidP="000B2545">
      <w:pPr>
        <w:numPr>
          <w:ilvl w:val="0"/>
          <w:numId w:val="14"/>
        </w:numPr>
        <w:spacing w:after="200" w:line="276" w:lineRule="auto"/>
        <w:rPr>
          <w:rFonts w:ascii="Verdana" w:hAnsi="Verdana"/>
          <w:lang w:val="en-GB"/>
        </w:rPr>
      </w:pPr>
      <w:r w:rsidRPr="00F3450D">
        <w:rPr>
          <w:rFonts w:ascii="Verdana" w:hAnsi="Verdana"/>
          <w:lang w:val="en-GB"/>
        </w:rPr>
        <w:t>Would you ask them for help?</w:t>
      </w:r>
    </w:p>
    <w:p w:rsidR="000B2545" w:rsidRPr="00F3450D" w:rsidRDefault="000B2545" w:rsidP="000B2545">
      <w:pPr>
        <w:numPr>
          <w:ilvl w:val="0"/>
          <w:numId w:val="14"/>
        </w:numPr>
        <w:spacing w:after="200" w:line="276" w:lineRule="auto"/>
        <w:rPr>
          <w:rFonts w:ascii="Verdana" w:hAnsi="Verdana"/>
          <w:lang w:val="en-GB"/>
        </w:rPr>
      </w:pPr>
      <w:r w:rsidRPr="00F3450D">
        <w:rPr>
          <w:rFonts w:ascii="Verdana" w:hAnsi="Verdana"/>
          <w:lang w:val="en-GB"/>
        </w:rPr>
        <w:t>Would you be surprised if your friend has got two fathers living together?</w:t>
      </w:r>
    </w:p>
    <w:p w:rsidR="000B2545" w:rsidRPr="00F3450D" w:rsidRDefault="008856A8" w:rsidP="000B2545">
      <w:pPr>
        <w:numPr>
          <w:ilvl w:val="0"/>
          <w:numId w:val="14"/>
        </w:numPr>
        <w:spacing w:after="200" w:line="276" w:lineRule="auto"/>
        <w:rPr>
          <w:rFonts w:ascii="Verdana" w:hAnsi="Verdana"/>
          <w:lang w:val="en-GB"/>
        </w:rPr>
      </w:pPr>
      <w:r w:rsidRPr="00F3450D">
        <w:rPr>
          <w:rFonts w:ascii="Verdana" w:hAnsi="Verdana"/>
          <w:lang w:val="en-GB"/>
        </w:rPr>
        <w:t>How much w</w:t>
      </w:r>
      <w:r w:rsidR="000B2545" w:rsidRPr="00F3450D">
        <w:rPr>
          <w:rFonts w:ascii="Verdana" w:hAnsi="Verdana"/>
          <w:lang w:val="en-GB"/>
        </w:rPr>
        <w:t>ould you be surprised if yo</w:t>
      </w:r>
      <w:r w:rsidRPr="00F3450D">
        <w:rPr>
          <w:rFonts w:ascii="Verdana" w:hAnsi="Verdana"/>
          <w:lang w:val="en-GB"/>
        </w:rPr>
        <w:t>ur brother or sister</w:t>
      </w:r>
      <w:r w:rsidR="000B2545" w:rsidRPr="00F3450D">
        <w:rPr>
          <w:rFonts w:ascii="Verdana" w:hAnsi="Verdana"/>
          <w:lang w:val="en-GB"/>
        </w:rPr>
        <w:t xml:space="preserve"> tells you she has got a girlfriend or he has got a boyfriend?</w:t>
      </w:r>
    </w:p>
    <w:p w:rsidR="000B2545" w:rsidRPr="00F3450D" w:rsidRDefault="000B2545" w:rsidP="000D2D1A">
      <w:pPr>
        <w:pStyle w:val="Koptekst"/>
        <w:tabs>
          <w:tab w:val="clear" w:pos="4320"/>
          <w:tab w:val="clear" w:pos="8640"/>
        </w:tabs>
        <w:ind w:right="-1"/>
        <w:rPr>
          <w:rFonts w:ascii="Verdana" w:hAnsi="Verdana"/>
          <w:lang w:val="en-GB"/>
        </w:rPr>
      </w:pPr>
    </w:p>
    <w:p w:rsidR="002F478E" w:rsidRPr="00F3450D" w:rsidRDefault="002F478E" w:rsidP="000D2D1A">
      <w:pPr>
        <w:pStyle w:val="Koptekst"/>
        <w:tabs>
          <w:tab w:val="clear" w:pos="4320"/>
          <w:tab w:val="clear" w:pos="8640"/>
        </w:tabs>
        <w:ind w:right="-1"/>
        <w:rPr>
          <w:rFonts w:ascii="Verdana" w:hAnsi="Verdana"/>
          <w:b/>
          <w:lang w:val="en-GB"/>
        </w:rPr>
      </w:pPr>
    </w:p>
    <w:p w:rsidR="002F478E" w:rsidRPr="00F3450D" w:rsidRDefault="002F478E" w:rsidP="00C2012C">
      <w:pPr>
        <w:pStyle w:val="Normaalweb"/>
        <w:rPr>
          <w:rFonts w:ascii="Verdana" w:hAnsi="Verdana"/>
          <w:sz w:val="20"/>
          <w:szCs w:val="20"/>
          <w:lang w:val="en-GB"/>
        </w:rPr>
      </w:pPr>
    </w:p>
    <w:p w:rsidR="00D37E85" w:rsidRPr="00F3450D" w:rsidRDefault="00D37E85" w:rsidP="00C2012C">
      <w:pPr>
        <w:pStyle w:val="Normaalweb"/>
        <w:rPr>
          <w:rFonts w:ascii="Verdana" w:hAnsi="Verdana"/>
          <w:sz w:val="20"/>
          <w:szCs w:val="20"/>
          <w:lang w:val="en-GB"/>
        </w:rPr>
      </w:pPr>
    </w:p>
    <w:p w:rsidR="00D37E85" w:rsidRPr="00F3450D" w:rsidRDefault="00D37E85" w:rsidP="00C2012C">
      <w:pPr>
        <w:pStyle w:val="Normaalweb"/>
        <w:rPr>
          <w:rFonts w:ascii="Verdana" w:hAnsi="Verdana"/>
          <w:sz w:val="20"/>
          <w:szCs w:val="20"/>
          <w:lang w:val="en-GB"/>
        </w:rPr>
      </w:pPr>
    </w:p>
    <w:p w:rsidR="00D37E85" w:rsidRPr="00F3450D" w:rsidRDefault="00D37E85" w:rsidP="00C2012C">
      <w:pPr>
        <w:pStyle w:val="Normaalweb"/>
        <w:rPr>
          <w:rFonts w:ascii="Verdana" w:hAnsi="Verdana"/>
          <w:sz w:val="20"/>
          <w:szCs w:val="20"/>
          <w:lang w:val="en-GB"/>
        </w:rPr>
      </w:pPr>
    </w:p>
    <w:p w:rsidR="00D37E85" w:rsidRPr="00F3450D" w:rsidRDefault="00D37E85" w:rsidP="00C2012C">
      <w:pPr>
        <w:pStyle w:val="Normaalweb"/>
        <w:rPr>
          <w:rFonts w:ascii="Verdana" w:hAnsi="Verdana"/>
          <w:sz w:val="20"/>
          <w:szCs w:val="20"/>
          <w:lang w:val="en-GB"/>
        </w:rPr>
      </w:pPr>
    </w:p>
    <w:p w:rsidR="00D37E85" w:rsidRPr="00F3450D" w:rsidRDefault="00D37E85" w:rsidP="00C2012C">
      <w:pPr>
        <w:pStyle w:val="Normaalweb"/>
        <w:rPr>
          <w:rFonts w:ascii="Verdana" w:hAnsi="Verdana"/>
          <w:sz w:val="20"/>
          <w:szCs w:val="20"/>
          <w:lang w:val="en-GB"/>
        </w:rPr>
      </w:pPr>
    </w:p>
    <w:p w:rsidR="00AD129F" w:rsidRPr="00F3450D" w:rsidRDefault="00AD129F" w:rsidP="00C2012C">
      <w:pPr>
        <w:pStyle w:val="Normaalweb"/>
        <w:rPr>
          <w:rFonts w:ascii="Verdana" w:hAnsi="Verdana"/>
          <w:sz w:val="20"/>
          <w:szCs w:val="20"/>
          <w:lang w:val="en-GB"/>
        </w:rPr>
      </w:pPr>
    </w:p>
    <w:p w:rsidR="00AD129F" w:rsidRPr="00F3450D" w:rsidRDefault="00AD129F" w:rsidP="00C2012C">
      <w:pPr>
        <w:pStyle w:val="Normaalweb"/>
        <w:rPr>
          <w:rFonts w:ascii="Verdana" w:hAnsi="Verdana"/>
          <w:sz w:val="20"/>
          <w:szCs w:val="20"/>
          <w:lang w:val="en-GB"/>
        </w:rPr>
      </w:pPr>
    </w:p>
    <w:sectPr w:rsidR="00AD129F" w:rsidRPr="00F3450D" w:rsidSect="000D2D1A">
      <w:type w:val="nextColumn"/>
      <w:pgSz w:w="11906" w:h="16838" w:code="9"/>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B7C" w:rsidRDefault="00F93B7C">
      <w:r>
        <w:separator/>
      </w:r>
    </w:p>
  </w:endnote>
  <w:endnote w:type="continuationSeparator" w:id="0">
    <w:p w:rsidR="00F93B7C" w:rsidRDefault="00F9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B7C" w:rsidRDefault="00F93B7C">
      <w:r>
        <w:separator/>
      </w:r>
    </w:p>
  </w:footnote>
  <w:footnote w:type="continuationSeparator" w:id="0">
    <w:p w:rsidR="00F93B7C" w:rsidRDefault="00F9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23A" w:rsidRPr="007B7326" w:rsidRDefault="00C7323A" w:rsidP="00C7323A">
    <w:pPr>
      <w:pStyle w:val="Koptekst"/>
      <w:rPr>
        <w:rFonts w:ascii="Arial" w:hAnsi="Arial" w:cs="Arial"/>
      </w:rPr>
    </w:pPr>
    <w:proofErr w:type="spellStart"/>
    <w:r w:rsidRPr="007B7326">
      <w:rPr>
        <w:rFonts w:ascii="Arial" w:hAnsi="Arial" w:cs="Arial"/>
      </w:rPr>
      <w:t>Tünde</w:t>
    </w:r>
    <w:proofErr w:type="spellEnd"/>
    <w:r w:rsidRPr="007B7326">
      <w:rPr>
        <w:rFonts w:ascii="Arial" w:hAnsi="Arial" w:cs="Arial"/>
      </w:rPr>
      <w:t xml:space="preserve"> </w:t>
    </w:r>
    <w:proofErr w:type="spellStart"/>
    <w:r w:rsidRPr="007B7326">
      <w:rPr>
        <w:rFonts w:ascii="Arial" w:hAnsi="Arial" w:cs="Arial"/>
      </w:rPr>
      <w:t>Sarvari</w:t>
    </w:r>
    <w:proofErr w:type="spellEnd"/>
  </w:p>
  <w:p w:rsidR="00716A22" w:rsidRDefault="00421ED8" w:rsidP="0096311B">
    <w:pPr>
      <w:pStyle w:val="Koptekst"/>
      <w:jc w:val="right"/>
    </w:pPr>
    <w:r w:rsidRPr="007C30E9">
      <w:rPr>
        <w:noProof/>
        <w:lang w:val="hu-HU" w:eastAsia="hu-HU"/>
      </w:rPr>
      <w:drawing>
        <wp:inline distT="0" distB="0" distL="0" distR="0">
          <wp:extent cx="3672205" cy="789940"/>
          <wp:effectExtent l="0" t="0" r="0" b="0"/>
          <wp:docPr id="1" name="Afbeelding 1" descr="Afbeeldingsresultaat voor homopo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homopol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2205" cy="7899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A22" w:rsidRDefault="00421ED8">
    <w:pPr>
      <w:pStyle w:val="Koptekst"/>
    </w:pPr>
    <w:r>
      <w:rPr>
        <w:noProof/>
        <w:lang w:val="hu-HU" w:eastAsia="hu-HU"/>
      </w:rPr>
      <w:drawing>
        <wp:anchor distT="0" distB="0" distL="114300" distR="114300" simplePos="0" relativeHeight="251657728" behindDoc="1" locked="0" layoutInCell="1" allowOverlap="1">
          <wp:simplePos x="0" y="0"/>
          <wp:positionH relativeFrom="margin">
            <wp:posOffset>3982720</wp:posOffset>
          </wp:positionH>
          <wp:positionV relativeFrom="paragraph">
            <wp:posOffset>-282575</wp:posOffset>
          </wp:positionV>
          <wp:extent cx="1752600" cy="987425"/>
          <wp:effectExtent l="0" t="0" r="0" b="0"/>
          <wp:wrapNone/>
          <wp:docPr id="3" name="Afbeelding 3" descr="Beschrijving: C:\Users\Oliver\Desktop\Homo'poly\Homo'poly Logo final 070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C:\Users\Oliver\Desktop\Homo'poly\Homo'poly Logo final 0709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0E9">
      <w:rPr>
        <w:noProof/>
        <w:lang w:val="hu-HU" w:eastAsia="hu-HU"/>
      </w:rPr>
      <w:drawing>
        <wp:inline distT="0" distB="0" distL="0" distR="0">
          <wp:extent cx="877570" cy="746125"/>
          <wp:effectExtent l="0" t="0" r="0" b="0"/>
          <wp:docPr id="2" name="irc_mi" descr="Description: Description: http://www.ac-grenoble.fr/college/jmace.plv/langues/drapeaux/europa-fahne-1024x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Description: http://www.ac-grenoble.fr/college/jmace.plv/langues/drapeaux/europa-fahne-1024x768.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7570" cy="746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E1F"/>
    <w:multiLevelType w:val="hybridMultilevel"/>
    <w:tmpl w:val="2FCC16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5C463B"/>
    <w:multiLevelType w:val="hybridMultilevel"/>
    <w:tmpl w:val="2A14BF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6020FCD"/>
    <w:multiLevelType w:val="hybridMultilevel"/>
    <w:tmpl w:val="9AF67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D3F59"/>
    <w:multiLevelType w:val="multilevel"/>
    <w:tmpl w:val="0FA0DCDA"/>
    <w:lvl w:ilvl="0">
      <w:start w:val="1"/>
      <w:numFmt w:val="decimal"/>
      <w:pStyle w:val="Kop3"/>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B5349F5"/>
    <w:multiLevelType w:val="multilevel"/>
    <w:tmpl w:val="E2F4285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6825BAC"/>
    <w:multiLevelType w:val="multilevel"/>
    <w:tmpl w:val="34B2EE2C"/>
    <w:lvl w:ilvl="0">
      <w:start w:val="1"/>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421858D4"/>
    <w:multiLevelType w:val="singleLevel"/>
    <w:tmpl w:val="03C29610"/>
    <w:lvl w:ilvl="0">
      <w:start w:val="1"/>
      <w:numFmt w:val="bullet"/>
      <w:lvlText w:val="-"/>
      <w:lvlJc w:val="left"/>
      <w:pPr>
        <w:tabs>
          <w:tab w:val="num" w:pos="1065"/>
        </w:tabs>
        <w:ind w:left="1065" w:hanging="360"/>
      </w:pPr>
      <w:rPr>
        <w:rFonts w:ascii="Times New Roman" w:hAnsi="Times New Roman" w:hint="default"/>
      </w:rPr>
    </w:lvl>
  </w:abstractNum>
  <w:abstractNum w:abstractNumId="7" w15:restartNumberingAfterBreak="0">
    <w:nsid w:val="56DA2000"/>
    <w:multiLevelType w:val="hybridMultilevel"/>
    <w:tmpl w:val="06FA06E0"/>
    <w:lvl w:ilvl="0" w:tplc="54ACCBD4">
      <w:start w:val="1"/>
      <w:numFmt w:val="decimal"/>
      <w:lvlText w:val="%1."/>
      <w:lvlJc w:val="left"/>
      <w:pPr>
        <w:ind w:left="326" w:hanging="360"/>
      </w:pPr>
      <w:rPr>
        <w:rFonts w:hint="default"/>
        <w:b/>
      </w:rPr>
    </w:lvl>
    <w:lvl w:ilvl="1" w:tplc="040E0019" w:tentative="1">
      <w:start w:val="1"/>
      <w:numFmt w:val="lowerLetter"/>
      <w:lvlText w:val="%2."/>
      <w:lvlJc w:val="left"/>
      <w:pPr>
        <w:ind w:left="1046" w:hanging="360"/>
      </w:pPr>
    </w:lvl>
    <w:lvl w:ilvl="2" w:tplc="040E001B" w:tentative="1">
      <w:start w:val="1"/>
      <w:numFmt w:val="lowerRoman"/>
      <w:lvlText w:val="%3."/>
      <w:lvlJc w:val="right"/>
      <w:pPr>
        <w:ind w:left="1766" w:hanging="180"/>
      </w:pPr>
    </w:lvl>
    <w:lvl w:ilvl="3" w:tplc="040E000F" w:tentative="1">
      <w:start w:val="1"/>
      <w:numFmt w:val="decimal"/>
      <w:lvlText w:val="%4."/>
      <w:lvlJc w:val="left"/>
      <w:pPr>
        <w:ind w:left="2486" w:hanging="360"/>
      </w:pPr>
    </w:lvl>
    <w:lvl w:ilvl="4" w:tplc="040E0019" w:tentative="1">
      <w:start w:val="1"/>
      <w:numFmt w:val="lowerLetter"/>
      <w:lvlText w:val="%5."/>
      <w:lvlJc w:val="left"/>
      <w:pPr>
        <w:ind w:left="3206" w:hanging="360"/>
      </w:pPr>
    </w:lvl>
    <w:lvl w:ilvl="5" w:tplc="040E001B" w:tentative="1">
      <w:start w:val="1"/>
      <w:numFmt w:val="lowerRoman"/>
      <w:lvlText w:val="%6."/>
      <w:lvlJc w:val="right"/>
      <w:pPr>
        <w:ind w:left="3926" w:hanging="180"/>
      </w:pPr>
    </w:lvl>
    <w:lvl w:ilvl="6" w:tplc="040E000F" w:tentative="1">
      <w:start w:val="1"/>
      <w:numFmt w:val="decimal"/>
      <w:lvlText w:val="%7."/>
      <w:lvlJc w:val="left"/>
      <w:pPr>
        <w:ind w:left="4646" w:hanging="360"/>
      </w:pPr>
    </w:lvl>
    <w:lvl w:ilvl="7" w:tplc="040E0019" w:tentative="1">
      <w:start w:val="1"/>
      <w:numFmt w:val="lowerLetter"/>
      <w:lvlText w:val="%8."/>
      <w:lvlJc w:val="left"/>
      <w:pPr>
        <w:ind w:left="5366" w:hanging="360"/>
      </w:pPr>
    </w:lvl>
    <w:lvl w:ilvl="8" w:tplc="040E001B" w:tentative="1">
      <w:start w:val="1"/>
      <w:numFmt w:val="lowerRoman"/>
      <w:lvlText w:val="%9."/>
      <w:lvlJc w:val="right"/>
      <w:pPr>
        <w:ind w:left="6086" w:hanging="180"/>
      </w:pPr>
    </w:lvl>
  </w:abstractNum>
  <w:abstractNum w:abstractNumId="8" w15:restartNumberingAfterBreak="0">
    <w:nsid w:val="5C6B49A7"/>
    <w:multiLevelType w:val="multilevel"/>
    <w:tmpl w:val="35CC2B66"/>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1AC300D"/>
    <w:multiLevelType w:val="hybridMultilevel"/>
    <w:tmpl w:val="6252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52E30"/>
    <w:multiLevelType w:val="hybridMultilevel"/>
    <w:tmpl w:val="63040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491299D"/>
    <w:multiLevelType w:val="multilevel"/>
    <w:tmpl w:val="35CC2B66"/>
    <w:lvl w:ilvl="0">
      <w:start w:val="1"/>
      <w:numFmt w:val="decimal"/>
      <w:pStyle w:val="Kop4"/>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9C30607"/>
    <w:multiLevelType w:val="hybridMultilevel"/>
    <w:tmpl w:val="486EF3E0"/>
    <w:lvl w:ilvl="0" w:tplc="FC62E3D0">
      <w:start w:val="15"/>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7D48C4"/>
    <w:multiLevelType w:val="multilevel"/>
    <w:tmpl w:val="998AB6A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
  </w:num>
  <w:num w:numId="3">
    <w:abstractNumId w:val="5"/>
  </w:num>
  <w:num w:numId="4">
    <w:abstractNumId w:val="13"/>
  </w:num>
  <w:num w:numId="5">
    <w:abstractNumId w:val="11"/>
  </w:num>
  <w:num w:numId="6">
    <w:abstractNumId w:val="3"/>
  </w:num>
  <w:num w:numId="7">
    <w:abstractNumId w:val="2"/>
  </w:num>
  <w:num w:numId="8">
    <w:abstractNumId w:val="8"/>
  </w:num>
  <w:num w:numId="9">
    <w:abstractNumId w:val="9"/>
  </w:num>
  <w:num w:numId="10">
    <w:abstractNumId w:val="12"/>
  </w:num>
  <w:num w:numId="11">
    <w:abstractNumId w:val="10"/>
  </w:num>
  <w:num w:numId="12">
    <w:abstractNumId w:val="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33"/>
    <w:rsid w:val="0000074E"/>
    <w:rsid w:val="000063BC"/>
    <w:rsid w:val="00015D09"/>
    <w:rsid w:val="00015E70"/>
    <w:rsid w:val="000207CD"/>
    <w:rsid w:val="00021270"/>
    <w:rsid w:val="000234D9"/>
    <w:rsid w:val="000251EA"/>
    <w:rsid w:val="0002641C"/>
    <w:rsid w:val="00041DB8"/>
    <w:rsid w:val="00053C60"/>
    <w:rsid w:val="0007364A"/>
    <w:rsid w:val="0007525C"/>
    <w:rsid w:val="00076C45"/>
    <w:rsid w:val="000870A5"/>
    <w:rsid w:val="00091A48"/>
    <w:rsid w:val="000A23F7"/>
    <w:rsid w:val="000A4C21"/>
    <w:rsid w:val="000B2545"/>
    <w:rsid w:val="000B4003"/>
    <w:rsid w:val="000B442D"/>
    <w:rsid w:val="000B48CA"/>
    <w:rsid w:val="000B611F"/>
    <w:rsid w:val="000B631F"/>
    <w:rsid w:val="000C601C"/>
    <w:rsid w:val="000D2D1A"/>
    <w:rsid w:val="000D6235"/>
    <w:rsid w:val="000E1E98"/>
    <w:rsid w:val="00104CF4"/>
    <w:rsid w:val="00110BB5"/>
    <w:rsid w:val="001159CB"/>
    <w:rsid w:val="0012498D"/>
    <w:rsid w:val="001303DC"/>
    <w:rsid w:val="001346D1"/>
    <w:rsid w:val="00135644"/>
    <w:rsid w:val="00151B3A"/>
    <w:rsid w:val="00157398"/>
    <w:rsid w:val="0017285D"/>
    <w:rsid w:val="001808E7"/>
    <w:rsid w:val="00182A20"/>
    <w:rsid w:val="00195BDB"/>
    <w:rsid w:val="001A10E5"/>
    <w:rsid w:val="001A5109"/>
    <w:rsid w:val="001A59C2"/>
    <w:rsid w:val="001C0BD3"/>
    <w:rsid w:val="001D179A"/>
    <w:rsid w:val="001D71A5"/>
    <w:rsid w:val="001E3451"/>
    <w:rsid w:val="001F4203"/>
    <w:rsid w:val="001F61D4"/>
    <w:rsid w:val="001F7DB1"/>
    <w:rsid w:val="002025C2"/>
    <w:rsid w:val="00203DBF"/>
    <w:rsid w:val="00207CBB"/>
    <w:rsid w:val="00220592"/>
    <w:rsid w:val="00221944"/>
    <w:rsid w:val="002273E7"/>
    <w:rsid w:val="00233379"/>
    <w:rsid w:val="002341D6"/>
    <w:rsid w:val="00236439"/>
    <w:rsid w:val="002415FD"/>
    <w:rsid w:val="002437D1"/>
    <w:rsid w:val="0025147C"/>
    <w:rsid w:val="00251DB9"/>
    <w:rsid w:val="00270B31"/>
    <w:rsid w:val="002728D2"/>
    <w:rsid w:val="002816F2"/>
    <w:rsid w:val="002825DD"/>
    <w:rsid w:val="00283518"/>
    <w:rsid w:val="00295494"/>
    <w:rsid w:val="002977DF"/>
    <w:rsid w:val="002A347E"/>
    <w:rsid w:val="002A6DA4"/>
    <w:rsid w:val="002A7CAF"/>
    <w:rsid w:val="002B29EC"/>
    <w:rsid w:val="002B7472"/>
    <w:rsid w:val="002C625B"/>
    <w:rsid w:val="002D06DE"/>
    <w:rsid w:val="002D4020"/>
    <w:rsid w:val="002E0523"/>
    <w:rsid w:val="002E573E"/>
    <w:rsid w:val="002E6E89"/>
    <w:rsid w:val="002F478E"/>
    <w:rsid w:val="00302739"/>
    <w:rsid w:val="00306890"/>
    <w:rsid w:val="00310732"/>
    <w:rsid w:val="003111D8"/>
    <w:rsid w:val="00312122"/>
    <w:rsid w:val="00312F69"/>
    <w:rsid w:val="00327E18"/>
    <w:rsid w:val="003413E6"/>
    <w:rsid w:val="00342D01"/>
    <w:rsid w:val="00344BFF"/>
    <w:rsid w:val="00356A2A"/>
    <w:rsid w:val="00364575"/>
    <w:rsid w:val="003866CA"/>
    <w:rsid w:val="00390AF8"/>
    <w:rsid w:val="003A3BBF"/>
    <w:rsid w:val="003A4FC9"/>
    <w:rsid w:val="003B1CE2"/>
    <w:rsid w:val="003B356B"/>
    <w:rsid w:val="003C1718"/>
    <w:rsid w:val="003C2114"/>
    <w:rsid w:val="003C34D8"/>
    <w:rsid w:val="003C6333"/>
    <w:rsid w:val="003D0599"/>
    <w:rsid w:val="003D3977"/>
    <w:rsid w:val="003E60D0"/>
    <w:rsid w:val="003E65FB"/>
    <w:rsid w:val="003F2CE7"/>
    <w:rsid w:val="00411928"/>
    <w:rsid w:val="00421ED8"/>
    <w:rsid w:val="00432043"/>
    <w:rsid w:val="00435344"/>
    <w:rsid w:val="00451128"/>
    <w:rsid w:val="004519F1"/>
    <w:rsid w:val="00460E2C"/>
    <w:rsid w:val="004631B9"/>
    <w:rsid w:val="00463342"/>
    <w:rsid w:val="00463EB9"/>
    <w:rsid w:val="00464001"/>
    <w:rsid w:val="004670A3"/>
    <w:rsid w:val="00474831"/>
    <w:rsid w:val="00475F3F"/>
    <w:rsid w:val="00486B22"/>
    <w:rsid w:val="004918DB"/>
    <w:rsid w:val="004A1B3E"/>
    <w:rsid w:val="004A4B7D"/>
    <w:rsid w:val="004C53AC"/>
    <w:rsid w:val="004C5F5D"/>
    <w:rsid w:val="004C6D14"/>
    <w:rsid w:val="004E5B90"/>
    <w:rsid w:val="005006DE"/>
    <w:rsid w:val="0050600E"/>
    <w:rsid w:val="005352B8"/>
    <w:rsid w:val="00546A45"/>
    <w:rsid w:val="005566D7"/>
    <w:rsid w:val="00564ED0"/>
    <w:rsid w:val="005657F2"/>
    <w:rsid w:val="00592D5D"/>
    <w:rsid w:val="005943E2"/>
    <w:rsid w:val="005972E5"/>
    <w:rsid w:val="005A5F41"/>
    <w:rsid w:val="005B48C8"/>
    <w:rsid w:val="005B6210"/>
    <w:rsid w:val="005B6D03"/>
    <w:rsid w:val="005C04F3"/>
    <w:rsid w:val="005C49DF"/>
    <w:rsid w:val="005C7124"/>
    <w:rsid w:val="005D2300"/>
    <w:rsid w:val="005D61F8"/>
    <w:rsid w:val="005D6CB8"/>
    <w:rsid w:val="005E415A"/>
    <w:rsid w:val="005E7135"/>
    <w:rsid w:val="005F7797"/>
    <w:rsid w:val="00600CDC"/>
    <w:rsid w:val="00601C44"/>
    <w:rsid w:val="006171AC"/>
    <w:rsid w:val="00620590"/>
    <w:rsid w:val="006206F7"/>
    <w:rsid w:val="00620F3B"/>
    <w:rsid w:val="00626F04"/>
    <w:rsid w:val="0063007B"/>
    <w:rsid w:val="00633FBA"/>
    <w:rsid w:val="0063592B"/>
    <w:rsid w:val="0064328E"/>
    <w:rsid w:val="00650868"/>
    <w:rsid w:val="006537DE"/>
    <w:rsid w:val="00660DD8"/>
    <w:rsid w:val="006724E4"/>
    <w:rsid w:val="00672555"/>
    <w:rsid w:val="0067392B"/>
    <w:rsid w:val="0068351E"/>
    <w:rsid w:val="00687CCB"/>
    <w:rsid w:val="006A101D"/>
    <w:rsid w:val="006A1905"/>
    <w:rsid w:val="006A4B54"/>
    <w:rsid w:val="006A6144"/>
    <w:rsid w:val="006D0B90"/>
    <w:rsid w:val="006D4666"/>
    <w:rsid w:val="006E372F"/>
    <w:rsid w:val="006E49FB"/>
    <w:rsid w:val="006F3F7C"/>
    <w:rsid w:val="00700098"/>
    <w:rsid w:val="007042EE"/>
    <w:rsid w:val="00716A22"/>
    <w:rsid w:val="00724912"/>
    <w:rsid w:val="00731701"/>
    <w:rsid w:val="00747217"/>
    <w:rsid w:val="00753C7C"/>
    <w:rsid w:val="0075771D"/>
    <w:rsid w:val="007654A5"/>
    <w:rsid w:val="00772D9D"/>
    <w:rsid w:val="0077571F"/>
    <w:rsid w:val="0077580C"/>
    <w:rsid w:val="0077794A"/>
    <w:rsid w:val="00786531"/>
    <w:rsid w:val="007874E7"/>
    <w:rsid w:val="0079028D"/>
    <w:rsid w:val="0079222E"/>
    <w:rsid w:val="0079415D"/>
    <w:rsid w:val="00795968"/>
    <w:rsid w:val="007A22FF"/>
    <w:rsid w:val="007B3F80"/>
    <w:rsid w:val="007B4020"/>
    <w:rsid w:val="007B64E8"/>
    <w:rsid w:val="007C30E9"/>
    <w:rsid w:val="007D05E9"/>
    <w:rsid w:val="007F55DF"/>
    <w:rsid w:val="007F5C35"/>
    <w:rsid w:val="008030AD"/>
    <w:rsid w:val="0080461E"/>
    <w:rsid w:val="00822C22"/>
    <w:rsid w:val="008237DE"/>
    <w:rsid w:val="008360C3"/>
    <w:rsid w:val="00861D64"/>
    <w:rsid w:val="00862E03"/>
    <w:rsid w:val="0086414D"/>
    <w:rsid w:val="00871CFF"/>
    <w:rsid w:val="00873420"/>
    <w:rsid w:val="00874A04"/>
    <w:rsid w:val="00880CDA"/>
    <w:rsid w:val="008856A8"/>
    <w:rsid w:val="008878C0"/>
    <w:rsid w:val="00896536"/>
    <w:rsid w:val="008B5BA5"/>
    <w:rsid w:val="008D404C"/>
    <w:rsid w:val="008E4C8A"/>
    <w:rsid w:val="008E6B1B"/>
    <w:rsid w:val="008F35A3"/>
    <w:rsid w:val="0090723F"/>
    <w:rsid w:val="00907A46"/>
    <w:rsid w:val="00907EBE"/>
    <w:rsid w:val="00916C1D"/>
    <w:rsid w:val="00917D20"/>
    <w:rsid w:val="009270A6"/>
    <w:rsid w:val="00947F07"/>
    <w:rsid w:val="009531DA"/>
    <w:rsid w:val="009534A2"/>
    <w:rsid w:val="009564FE"/>
    <w:rsid w:val="00956D50"/>
    <w:rsid w:val="00962E8F"/>
    <w:rsid w:val="0096311B"/>
    <w:rsid w:val="0096479F"/>
    <w:rsid w:val="0097265C"/>
    <w:rsid w:val="00974FD4"/>
    <w:rsid w:val="009900AA"/>
    <w:rsid w:val="009911B2"/>
    <w:rsid w:val="0099169D"/>
    <w:rsid w:val="00992E94"/>
    <w:rsid w:val="009A12CF"/>
    <w:rsid w:val="009A1A45"/>
    <w:rsid w:val="009A5A65"/>
    <w:rsid w:val="009B56EB"/>
    <w:rsid w:val="009C0396"/>
    <w:rsid w:val="009D146D"/>
    <w:rsid w:val="009F00EF"/>
    <w:rsid w:val="009F1028"/>
    <w:rsid w:val="00A00764"/>
    <w:rsid w:val="00A01F2A"/>
    <w:rsid w:val="00A1444B"/>
    <w:rsid w:val="00A564D3"/>
    <w:rsid w:val="00A67435"/>
    <w:rsid w:val="00A705D2"/>
    <w:rsid w:val="00A74B51"/>
    <w:rsid w:val="00A762A9"/>
    <w:rsid w:val="00A866C6"/>
    <w:rsid w:val="00A9741D"/>
    <w:rsid w:val="00A975F5"/>
    <w:rsid w:val="00AB178C"/>
    <w:rsid w:val="00AC7D0C"/>
    <w:rsid w:val="00AD1171"/>
    <w:rsid w:val="00AD129F"/>
    <w:rsid w:val="00AD2E9E"/>
    <w:rsid w:val="00AD77B2"/>
    <w:rsid w:val="00AE5605"/>
    <w:rsid w:val="00B040F2"/>
    <w:rsid w:val="00B1456D"/>
    <w:rsid w:val="00B1624A"/>
    <w:rsid w:val="00B26455"/>
    <w:rsid w:val="00B37897"/>
    <w:rsid w:val="00B42740"/>
    <w:rsid w:val="00B556D8"/>
    <w:rsid w:val="00B641B7"/>
    <w:rsid w:val="00B734C8"/>
    <w:rsid w:val="00B737C0"/>
    <w:rsid w:val="00B742B9"/>
    <w:rsid w:val="00B86FE8"/>
    <w:rsid w:val="00B90873"/>
    <w:rsid w:val="00B910B5"/>
    <w:rsid w:val="00BA5E08"/>
    <w:rsid w:val="00BA7F51"/>
    <w:rsid w:val="00BB1B8B"/>
    <w:rsid w:val="00BB3A2E"/>
    <w:rsid w:val="00BB6B94"/>
    <w:rsid w:val="00BB7A7E"/>
    <w:rsid w:val="00BC5B46"/>
    <w:rsid w:val="00BD0541"/>
    <w:rsid w:val="00BE3799"/>
    <w:rsid w:val="00C07DBF"/>
    <w:rsid w:val="00C2012C"/>
    <w:rsid w:val="00C2022C"/>
    <w:rsid w:val="00C213C5"/>
    <w:rsid w:val="00C354AC"/>
    <w:rsid w:val="00C421AD"/>
    <w:rsid w:val="00C45B86"/>
    <w:rsid w:val="00C477B7"/>
    <w:rsid w:val="00C514AD"/>
    <w:rsid w:val="00C6019F"/>
    <w:rsid w:val="00C67C85"/>
    <w:rsid w:val="00C7323A"/>
    <w:rsid w:val="00C76459"/>
    <w:rsid w:val="00C80949"/>
    <w:rsid w:val="00C82941"/>
    <w:rsid w:val="00C93280"/>
    <w:rsid w:val="00C94735"/>
    <w:rsid w:val="00C94CDE"/>
    <w:rsid w:val="00CA3977"/>
    <w:rsid w:val="00CD7AE9"/>
    <w:rsid w:val="00CE1F32"/>
    <w:rsid w:val="00CE260B"/>
    <w:rsid w:val="00D11B1F"/>
    <w:rsid w:val="00D23435"/>
    <w:rsid w:val="00D2534F"/>
    <w:rsid w:val="00D37E85"/>
    <w:rsid w:val="00D43FC3"/>
    <w:rsid w:val="00D5637A"/>
    <w:rsid w:val="00D672DB"/>
    <w:rsid w:val="00D67471"/>
    <w:rsid w:val="00D90C1A"/>
    <w:rsid w:val="00DA0B99"/>
    <w:rsid w:val="00DB3BE0"/>
    <w:rsid w:val="00DC39AB"/>
    <w:rsid w:val="00DE05CC"/>
    <w:rsid w:val="00DE39CD"/>
    <w:rsid w:val="00DE6156"/>
    <w:rsid w:val="00DF1DD1"/>
    <w:rsid w:val="00DF591B"/>
    <w:rsid w:val="00E32484"/>
    <w:rsid w:val="00E4046B"/>
    <w:rsid w:val="00E450BB"/>
    <w:rsid w:val="00E46742"/>
    <w:rsid w:val="00E661F2"/>
    <w:rsid w:val="00E7409A"/>
    <w:rsid w:val="00E95267"/>
    <w:rsid w:val="00EE052E"/>
    <w:rsid w:val="00EE0E02"/>
    <w:rsid w:val="00EE3A99"/>
    <w:rsid w:val="00EF42FE"/>
    <w:rsid w:val="00F067BA"/>
    <w:rsid w:val="00F2474C"/>
    <w:rsid w:val="00F34061"/>
    <w:rsid w:val="00F3450D"/>
    <w:rsid w:val="00F34711"/>
    <w:rsid w:val="00F52970"/>
    <w:rsid w:val="00F554B7"/>
    <w:rsid w:val="00F672AC"/>
    <w:rsid w:val="00F67528"/>
    <w:rsid w:val="00F73D8B"/>
    <w:rsid w:val="00F93B7C"/>
    <w:rsid w:val="00FA21F5"/>
    <w:rsid w:val="00FA2ECA"/>
    <w:rsid w:val="00FD1A9E"/>
    <w:rsid w:val="00FD3BE0"/>
    <w:rsid w:val="00FF0B48"/>
    <w:rsid w:val="00FF13E2"/>
    <w:rsid w:val="00FF373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4715D"/>
  <w15:chartTrackingRefBased/>
  <w15:docId w15:val="{FD0E7DAA-DDCD-4B57-A42D-6ED9C014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3420"/>
    <w:rPr>
      <w:rFonts w:ascii="Univers" w:hAnsi="Univers"/>
      <w:lang w:val="nl-NL" w:eastAsia="en-US"/>
    </w:rPr>
  </w:style>
  <w:style w:type="paragraph" w:styleId="Kop1">
    <w:name w:val="heading 1"/>
    <w:basedOn w:val="Standaard"/>
    <w:next w:val="Standaard"/>
    <w:link w:val="Kop1Char"/>
    <w:uiPriority w:val="9"/>
    <w:qFormat/>
    <w:rsid w:val="00873420"/>
    <w:pPr>
      <w:keepNext/>
      <w:outlineLvl w:val="0"/>
    </w:pPr>
    <w:rPr>
      <w:rFonts w:ascii="Cambria" w:hAnsi="Cambria"/>
      <w:b/>
      <w:bCs/>
      <w:kern w:val="32"/>
      <w:sz w:val="32"/>
      <w:szCs w:val="32"/>
    </w:rPr>
  </w:style>
  <w:style w:type="paragraph" w:styleId="Kop2">
    <w:name w:val="heading 2"/>
    <w:basedOn w:val="Standaard"/>
    <w:next w:val="Standaard"/>
    <w:link w:val="Kop2Char"/>
    <w:uiPriority w:val="9"/>
    <w:qFormat/>
    <w:rsid w:val="00873420"/>
    <w:pPr>
      <w:keepNext/>
      <w:jc w:val="both"/>
      <w:outlineLvl w:val="1"/>
    </w:pPr>
    <w:rPr>
      <w:rFonts w:ascii="Cambria" w:hAnsi="Cambria"/>
      <w:b/>
      <w:bCs/>
      <w:i/>
      <w:iCs/>
      <w:sz w:val="28"/>
      <w:szCs w:val="28"/>
    </w:rPr>
  </w:style>
  <w:style w:type="paragraph" w:styleId="Kop3">
    <w:name w:val="heading 3"/>
    <w:basedOn w:val="Standaard"/>
    <w:next w:val="Standaard"/>
    <w:link w:val="Kop3Char"/>
    <w:uiPriority w:val="9"/>
    <w:qFormat/>
    <w:rsid w:val="00873420"/>
    <w:pPr>
      <w:keepNext/>
      <w:numPr>
        <w:numId w:val="6"/>
      </w:numPr>
      <w:jc w:val="both"/>
      <w:outlineLvl w:val="2"/>
    </w:pPr>
    <w:rPr>
      <w:rFonts w:ascii="Cambria" w:hAnsi="Cambria"/>
      <w:b/>
      <w:bCs/>
      <w:sz w:val="26"/>
      <w:szCs w:val="26"/>
    </w:rPr>
  </w:style>
  <w:style w:type="paragraph" w:styleId="Kop4">
    <w:name w:val="heading 4"/>
    <w:basedOn w:val="Standaard"/>
    <w:next w:val="Standaard"/>
    <w:link w:val="Kop4Char"/>
    <w:uiPriority w:val="9"/>
    <w:qFormat/>
    <w:rsid w:val="00873420"/>
    <w:pPr>
      <w:keepNext/>
      <w:numPr>
        <w:numId w:val="5"/>
      </w:numPr>
      <w:spacing w:before="120"/>
      <w:jc w:val="both"/>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43EF4"/>
    <w:rPr>
      <w:rFonts w:ascii="Cambria" w:eastAsia="Times New Roman" w:hAnsi="Cambria" w:cs="Times New Roman"/>
      <w:b/>
      <w:bCs/>
      <w:kern w:val="32"/>
      <w:sz w:val="32"/>
      <w:szCs w:val="32"/>
      <w:lang w:val="nl-NL" w:eastAsia="en-US"/>
    </w:rPr>
  </w:style>
  <w:style w:type="character" w:customStyle="1" w:styleId="Kop2Char">
    <w:name w:val="Kop 2 Char"/>
    <w:link w:val="Kop2"/>
    <w:uiPriority w:val="9"/>
    <w:semiHidden/>
    <w:rsid w:val="00043EF4"/>
    <w:rPr>
      <w:rFonts w:ascii="Cambria" w:eastAsia="Times New Roman" w:hAnsi="Cambria" w:cs="Times New Roman"/>
      <w:b/>
      <w:bCs/>
      <w:i/>
      <w:iCs/>
      <w:sz w:val="28"/>
      <w:szCs w:val="28"/>
      <w:lang w:val="nl-NL" w:eastAsia="en-US"/>
    </w:rPr>
  </w:style>
  <w:style w:type="character" w:customStyle="1" w:styleId="Kop3Char">
    <w:name w:val="Kop 3 Char"/>
    <w:link w:val="Kop3"/>
    <w:uiPriority w:val="9"/>
    <w:semiHidden/>
    <w:rsid w:val="00043EF4"/>
    <w:rPr>
      <w:rFonts w:ascii="Cambria" w:eastAsia="Times New Roman" w:hAnsi="Cambria" w:cs="Times New Roman"/>
      <w:b/>
      <w:bCs/>
      <w:sz w:val="26"/>
      <w:szCs w:val="26"/>
      <w:lang w:val="nl-NL" w:eastAsia="en-US"/>
    </w:rPr>
  </w:style>
  <w:style w:type="character" w:customStyle="1" w:styleId="Kop4Char">
    <w:name w:val="Kop 4 Char"/>
    <w:link w:val="Kop4"/>
    <w:uiPriority w:val="9"/>
    <w:semiHidden/>
    <w:rsid w:val="00043EF4"/>
    <w:rPr>
      <w:rFonts w:ascii="Calibri" w:eastAsia="Times New Roman" w:hAnsi="Calibri" w:cs="Times New Roman"/>
      <w:b/>
      <w:bCs/>
      <w:sz w:val="28"/>
      <w:szCs w:val="28"/>
      <w:lang w:val="nl-NL" w:eastAsia="en-US"/>
    </w:rPr>
  </w:style>
  <w:style w:type="paragraph" w:styleId="Plattetekst">
    <w:name w:val="Body Text"/>
    <w:basedOn w:val="Standaard"/>
    <w:link w:val="PlattetekstChar"/>
    <w:uiPriority w:val="99"/>
    <w:rsid w:val="00873420"/>
  </w:style>
  <w:style w:type="character" w:customStyle="1" w:styleId="PlattetekstChar">
    <w:name w:val="Platte tekst Char"/>
    <w:link w:val="Plattetekst"/>
    <w:uiPriority w:val="99"/>
    <w:semiHidden/>
    <w:rsid w:val="00043EF4"/>
    <w:rPr>
      <w:rFonts w:ascii="Univers" w:hAnsi="Univers"/>
      <w:sz w:val="20"/>
      <w:szCs w:val="20"/>
      <w:lang w:val="nl-NL" w:eastAsia="en-US"/>
    </w:rPr>
  </w:style>
  <w:style w:type="paragraph" w:styleId="Koptekst">
    <w:name w:val="header"/>
    <w:basedOn w:val="Standaard"/>
    <w:link w:val="KoptekstChar"/>
    <w:uiPriority w:val="99"/>
    <w:rsid w:val="00873420"/>
    <w:pPr>
      <w:tabs>
        <w:tab w:val="center" w:pos="4320"/>
        <w:tab w:val="right" w:pos="8640"/>
      </w:tabs>
    </w:pPr>
  </w:style>
  <w:style w:type="character" w:customStyle="1" w:styleId="KoptekstChar">
    <w:name w:val="Koptekst Char"/>
    <w:link w:val="Koptekst"/>
    <w:uiPriority w:val="99"/>
    <w:locked/>
    <w:rsid w:val="000251EA"/>
    <w:rPr>
      <w:rFonts w:ascii="Univers" w:hAnsi="Univers"/>
      <w:lang w:val="nl-NL" w:eastAsia="en-US"/>
    </w:rPr>
  </w:style>
  <w:style w:type="paragraph" w:styleId="Voettekst">
    <w:name w:val="footer"/>
    <w:basedOn w:val="Standaard"/>
    <w:link w:val="VoettekstChar"/>
    <w:uiPriority w:val="99"/>
    <w:rsid w:val="00873420"/>
    <w:pPr>
      <w:tabs>
        <w:tab w:val="center" w:pos="4320"/>
        <w:tab w:val="right" w:pos="8640"/>
      </w:tabs>
    </w:pPr>
  </w:style>
  <w:style w:type="character" w:customStyle="1" w:styleId="VoettekstChar">
    <w:name w:val="Voettekst Char"/>
    <w:link w:val="Voettekst"/>
    <w:uiPriority w:val="99"/>
    <w:semiHidden/>
    <w:rsid w:val="00043EF4"/>
    <w:rPr>
      <w:rFonts w:ascii="Univers" w:hAnsi="Univers"/>
      <w:sz w:val="20"/>
      <w:szCs w:val="20"/>
      <w:lang w:val="nl-NL" w:eastAsia="en-US"/>
    </w:rPr>
  </w:style>
  <w:style w:type="character" w:styleId="Paginanummer">
    <w:name w:val="page number"/>
    <w:uiPriority w:val="99"/>
    <w:rsid w:val="00873420"/>
    <w:rPr>
      <w:rFonts w:cs="Times New Roman"/>
    </w:rPr>
  </w:style>
  <w:style w:type="paragraph" w:styleId="Bijschrift">
    <w:name w:val="caption"/>
    <w:basedOn w:val="Standaard"/>
    <w:next w:val="Standaard"/>
    <w:uiPriority w:val="99"/>
    <w:qFormat/>
    <w:rsid w:val="00873420"/>
    <w:pPr>
      <w:jc w:val="both"/>
    </w:pPr>
    <w:rPr>
      <w:b/>
    </w:rPr>
  </w:style>
  <w:style w:type="table" w:styleId="Tabelraster">
    <w:name w:val="Table Grid"/>
    <w:basedOn w:val="Standaardtabel"/>
    <w:uiPriority w:val="99"/>
    <w:rsid w:val="00474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Standaard"/>
    <w:uiPriority w:val="99"/>
    <w:rsid w:val="00474831"/>
    <w:pPr>
      <w:spacing w:after="200" w:line="276" w:lineRule="auto"/>
      <w:ind w:left="720"/>
      <w:contextualSpacing/>
    </w:pPr>
    <w:rPr>
      <w:rFonts w:ascii="Verdana" w:hAnsi="Verdana"/>
      <w:sz w:val="22"/>
      <w:szCs w:val="22"/>
      <w:lang w:val="en-US"/>
    </w:rPr>
  </w:style>
  <w:style w:type="paragraph" w:styleId="Lijstalinea">
    <w:name w:val="List Paragraph"/>
    <w:basedOn w:val="Standaard"/>
    <w:uiPriority w:val="34"/>
    <w:qFormat/>
    <w:rsid w:val="001346D1"/>
    <w:pPr>
      <w:ind w:left="720"/>
      <w:contextualSpacing/>
    </w:pPr>
  </w:style>
  <w:style w:type="paragraph" w:styleId="Ballontekst">
    <w:name w:val="Balloon Text"/>
    <w:basedOn w:val="Standaard"/>
    <w:link w:val="BallontekstChar"/>
    <w:uiPriority w:val="99"/>
    <w:rsid w:val="00295494"/>
    <w:rPr>
      <w:rFonts w:ascii="Tahoma" w:hAnsi="Tahoma"/>
      <w:sz w:val="16"/>
      <w:szCs w:val="16"/>
    </w:rPr>
  </w:style>
  <w:style w:type="character" w:customStyle="1" w:styleId="BallontekstChar">
    <w:name w:val="Ballontekst Char"/>
    <w:link w:val="Ballontekst"/>
    <w:uiPriority w:val="99"/>
    <w:locked/>
    <w:rsid w:val="00295494"/>
    <w:rPr>
      <w:rFonts w:ascii="Tahoma" w:hAnsi="Tahoma" w:cs="Tahoma"/>
      <w:sz w:val="16"/>
      <w:szCs w:val="16"/>
      <w:lang w:val="nl-NL" w:eastAsia="en-US"/>
    </w:rPr>
  </w:style>
  <w:style w:type="character" w:styleId="Nadruk">
    <w:name w:val="Emphasis"/>
    <w:uiPriority w:val="99"/>
    <w:qFormat/>
    <w:rsid w:val="00A866C6"/>
    <w:rPr>
      <w:rFonts w:cs="Times New Roman"/>
      <w:i/>
      <w:iCs/>
    </w:rPr>
  </w:style>
  <w:style w:type="character" w:styleId="Hyperlink">
    <w:name w:val="Hyperlink"/>
    <w:semiHidden/>
    <w:rsid w:val="0000074E"/>
    <w:rPr>
      <w:rFonts w:cs="Times New Roman"/>
      <w:color w:val="0066CC"/>
      <w:u w:val="single"/>
    </w:rPr>
  </w:style>
  <w:style w:type="paragraph" w:styleId="Normaalweb">
    <w:name w:val="Normal (Web)"/>
    <w:basedOn w:val="Standaard"/>
    <w:uiPriority w:val="99"/>
    <w:semiHidden/>
    <w:unhideWhenUsed/>
    <w:rsid w:val="007F5C35"/>
    <w:pPr>
      <w:spacing w:before="100" w:beforeAutospacing="1" w:after="100" w:afterAutospacing="1"/>
    </w:pPr>
    <w:rPr>
      <w:rFonts w:ascii="Times New Roman" w:hAnsi="Times New Roman"/>
      <w:sz w:val="24"/>
      <w:szCs w:val="24"/>
      <w:lang w:val="nl-BE" w:eastAsia="nl-BE"/>
    </w:rPr>
  </w:style>
  <w:style w:type="paragraph" w:styleId="Ondertitel">
    <w:name w:val="Subtitle"/>
    <w:basedOn w:val="Standaard"/>
    <w:next w:val="Standaard"/>
    <w:link w:val="OndertitelChar"/>
    <w:qFormat/>
    <w:locked/>
    <w:rsid w:val="00C213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C213C5"/>
    <w:rPr>
      <w:rFonts w:asciiTheme="minorHAnsi" w:eastAsiaTheme="minorEastAsia" w:hAnsiTheme="minorHAnsi" w:cstheme="minorBidi"/>
      <w:color w:val="5A5A5A" w:themeColor="text1" w:themeTint="A5"/>
      <w:spacing w:val="15"/>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0183">
      <w:bodyDiv w:val="1"/>
      <w:marLeft w:val="0"/>
      <w:marRight w:val="0"/>
      <w:marTop w:val="0"/>
      <w:marBottom w:val="0"/>
      <w:divBdr>
        <w:top w:val="none" w:sz="0" w:space="0" w:color="auto"/>
        <w:left w:val="none" w:sz="0" w:space="0" w:color="auto"/>
        <w:bottom w:val="none" w:sz="0" w:space="0" w:color="auto"/>
        <w:right w:val="none" w:sz="0" w:space="0" w:color="auto"/>
      </w:divBdr>
    </w:div>
    <w:div w:id="195387129">
      <w:bodyDiv w:val="1"/>
      <w:marLeft w:val="0"/>
      <w:marRight w:val="0"/>
      <w:marTop w:val="0"/>
      <w:marBottom w:val="0"/>
      <w:divBdr>
        <w:top w:val="none" w:sz="0" w:space="0" w:color="auto"/>
        <w:left w:val="none" w:sz="0" w:space="0" w:color="auto"/>
        <w:bottom w:val="none" w:sz="0" w:space="0" w:color="auto"/>
        <w:right w:val="none" w:sz="0" w:space="0" w:color="auto"/>
      </w:divBdr>
    </w:div>
    <w:div w:id="734275727">
      <w:bodyDiv w:val="1"/>
      <w:marLeft w:val="0"/>
      <w:marRight w:val="0"/>
      <w:marTop w:val="0"/>
      <w:marBottom w:val="0"/>
      <w:divBdr>
        <w:top w:val="none" w:sz="0" w:space="0" w:color="auto"/>
        <w:left w:val="none" w:sz="0" w:space="0" w:color="auto"/>
        <w:bottom w:val="none" w:sz="0" w:space="0" w:color="auto"/>
        <w:right w:val="none" w:sz="0" w:space="0" w:color="auto"/>
      </w:divBdr>
    </w:div>
    <w:div w:id="1459108287">
      <w:bodyDiv w:val="1"/>
      <w:marLeft w:val="0"/>
      <w:marRight w:val="0"/>
      <w:marTop w:val="0"/>
      <w:marBottom w:val="0"/>
      <w:divBdr>
        <w:top w:val="none" w:sz="0" w:space="0" w:color="auto"/>
        <w:left w:val="none" w:sz="0" w:space="0" w:color="auto"/>
        <w:bottom w:val="none" w:sz="0" w:space="0" w:color="auto"/>
        <w:right w:val="none" w:sz="0" w:space="0" w:color="auto"/>
      </w:divBdr>
      <w:divsChild>
        <w:div w:id="1917125514">
          <w:marLeft w:val="0"/>
          <w:marRight w:val="0"/>
          <w:marTop w:val="0"/>
          <w:marBottom w:val="0"/>
          <w:divBdr>
            <w:top w:val="none" w:sz="0" w:space="0" w:color="auto"/>
            <w:left w:val="none" w:sz="0" w:space="0" w:color="auto"/>
            <w:bottom w:val="none" w:sz="0" w:space="0" w:color="auto"/>
            <w:right w:val="none" w:sz="0" w:space="0" w:color="auto"/>
          </w:divBdr>
          <w:divsChild>
            <w:div w:id="34277306">
              <w:marLeft w:val="0"/>
              <w:marRight w:val="0"/>
              <w:marTop w:val="0"/>
              <w:marBottom w:val="0"/>
              <w:divBdr>
                <w:top w:val="none" w:sz="0" w:space="0" w:color="auto"/>
                <w:left w:val="none" w:sz="0" w:space="0" w:color="auto"/>
                <w:bottom w:val="none" w:sz="0" w:space="0" w:color="auto"/>
                <w:right w:val="none" w:sz="0" w:space="0" w:color="auto"/>
              </w:divBdr>
              <w:divsChild>
                <w:div w:id="893084272">
                  <w:marLeft w:val="0"/>
                  <w:marRight w:val="0"/>
                  <w:marTop w:val="0"/>
                  <w:marBottom w:val="0"/>
                  <w:divBdr>
                    <w:top w:val="none" w:sz="0" w:space="0" w:color="auto"/>
                    <w:left w:val="none" w:sz="0" w:space="0" w:color="auto"/>
                    <w:bottom w:val="none" w:sz="0" w:space="0" w:color="auto"/>
                    <w:right w:val="none" w:sz="0" w:space="0" w:color="auto"/>
                  </w:divBdr>
                  <w:divsChild>
                    <w:div w:id="709957031">
                      <w:marLeft w:val="0"/>
                      <w:marRight w:val="0"/>
                      <w:marTop w:val="0"/>
                      <w:marBottom w:val="0"/>
                      <w:divBdr>
                        <w:top w:val="none" w:sz="0" w:space="0" w:color="auto"/>
                        <w:left w:val="none" w:sz="0" w:space="0" w:color="auto"/>
                        <w:bottom w:val="none" w:sz="0" w:space="0" w:color="auto"/>
                        <w:right w:val="none" w:sz="0" w:space="0" w:color="auto"/>
                      </w:divBdr>
                      <w:divsChild>
                        <w:div w:id="1839613541">
                          <w:marLeft w:val="0"/>
                          <w:marRight w:val="0"/>
                          <w:marTop w:val="0"/>
                          <w:marBottom w:val="0"/>
                          <w:divBdr>
                            <w:top w:val="none" w:sz="0" w:space="0" w:color="auto"/>
                            <w:left w:val="none" w:sz="0" w:space="0" w:color="auto"/>
                            <w:bottom w:val="none" w:sz="0" w:space="0" w:color="auto"/>
                            <w:right w:val="none" w:sz="0" w:space="0" w:color="auto"/>
                          </w:divBdr>
                          <w:divsChild>
                            <w:div w:id="1789935199">
                              <w:marLeft w:val="0"/>
                              <w:marRight w:val="0"/>
                              <w:marTop w:val="0"/>
                              <w:marBottom w:val="0"/>
                              <w:divBdr>
                                <w:top w:val="none" w:sz="0" w:space="0" w:color="auto"/>
                                <w:left w:val="none" w:sz="0" w:space="0" w:color="auto"/>
                                <w:bottom w:val="none" w:sz="0" w:space="0" w:color="auto"/>
                                <w:right w:val="none" w:sz="0" w:space="0" w:color="auto"/>
                              </w:divBdr>
                              <w:divsChild>
                                <w:div w:id="908271764">
                                  <w:marLeft w:val="0"/>
                                  <w:marRight w:val="0"/>
                                  <w:marTop w:val="0"/>
                                  <w:marBottom w:val="0"/>
                                  <w:divBdr>
                                    <w:top w:val="none" w:sz="0" w:space="0" w:color="auto"/>
                                    <w:left w:val="none" w:sz="0" w:space="0" w:color="auto"/>
                                    <w:bottom w:val="none" w:sz="0" w:space="0" w:color="auto"/>
                                    <w:right w:val="none" w:sz="0" w:space="0" w:color="auto"/>
                                  </w:divBdr>
                                  <w:divsChild>
                                    <w:div w:id="948119659">
                                      <w:marLeft w:val="0"/>
                                      <w:marRight w:val="0"/>
                                      <w:marTop w:val="0"/>
                                      <w:marBottom w:val="0"/>
                                      <w:divBdr>
                                        <w:top w:val="none" w:sz="0" w:space="0" w:color="auto"/>
                                        <w:left w:val="none" w:sz="0" w:space="0" w:color="auto"/>
                                        <w:bottom w:val="none" w:sz="0" w:space="0" w:color="auto"/>
                                        <w:right w:val="none" w:sz="0" w:space="0" w:color="auto"/>
                                      </w:divBdr>
                                      <w:divsChild>
                                        <w:div w:id="732701029">
                                          <w:marLeft w:val="0"/>
                                          <w:marRight w:val="0"/>
                                          <w:marTop w:val="0"/>
                                          <w:marBottom w:val="0"/>
                                          <w:divBdr>
                                            <w:top w:val="none" w:sz="0" w:space="0" w:color="auto"/>
                                            <w:left w:val="none" w:sz="0" w:space="0" w:color="auto"/>
                                            <w:bottom w:val="none" w:sz="0" w:space="0" w:color="auto"/>
                                            <w:right w:val="none" w:sz="0" w:space="0" w:color="auto"/>
                                          </w:divBdr>
                                          <w:divsChild>
                                            <w:div w:id="13511018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87862239">
                                                  <w:marLeft w:val="0"/>
                                                  <w:marRight w:val="0"/>
                                                  <w:marTop w:val="0"/>
                                                  <w:marBottom w:val="0"/>
                                                  <w:divBdr>
                                                    <w:top w:val="none" w:sz="0" w:space="0" w:color="auto"/>
                                                    <w:left w:val="none" w:sz="0" w:space="0" w:color="auto"/>
                                                    <w:bottom w:val="none" w:sz="0" w:space="0" w:color="auto"/>
                                                    <w:right w:val="none" w:sz="0" w:space="0" w:color="auto"/>
                                                  </w:divBdr>
                                                  <w:divsChild>
                                                    <w:div w:id="1128549069">
                                                      <w:marLeft w:val="0"/>
                                                      <w:marRight w:val="0"/>
                                                      <w:marTop w:val="0"/>
                                                      <w:marBottom w:val="0"/>
                                                      <w:divBdr>
                                                        <w:top w:val="none" w:sz="0" w:space="0" w:color="auto"/>
                                                        <w:left w:val="none" w:sz="0" w:space="0" w:color="auto"/>
                                                        <w:bottom w:val="none" w:sz="0" w:space="0" w:color="auto"/>
                                                        <w:right w:val="none" w:sz="0" w:space="0" w:color="auto"/>
                                                      </w:divBdr>
                                                      <w:divsChild>
                                                        <w:div w:id="1097554335">
                                                          <w:marLeft w:val="0"/>
                                                          <w:marRight w:val="0"/>
                                                          <w:marTop w:val="0"/>
                                                          <w:marBottom w:val="0"/>
                                                          <w:divBdr>
                                                            <w:top w:val="none" w:sz="0" w:space="0" w:color="auto"/>
                                                            <w:left w:val="none" w:sz="0" w:space="0" w:color="auto"/>
                                                            <w:bottom w:val="none" w:sz="0" w:space="0" w:color="auto"/>
                                                            <w:right w:val="none" w:sz="0" w:space="0" w:color="auto"/>
                                                          </w:divBdr>
                                                          <w:divsChild>
                                                            <w:div w:id="1019550226">
                                                              <w:marLeft w:val="0"/>
                                                              <w:marRight w:val="0"/>
                                                              <w:marTop w:val="0"/>
                                                              <w:marBottom w:val="0"/>
                                                              <w:divBdr>
                                                                <w:top w:val="none" w:sz="0" w:space="0" w:color="auto"/>
                                                                <w:left w:val="none" w:sz="0" w:space="0" w:color="auto"/>
                                                                <w:bottom w:val="none" w:sz="0" w:space="0" w:color="auto"/>
                                                                <w:right w:val="none" w:sz="0" w:space="0" w:color="auto"/>
                                                              </w:divBdr>
                                                              <w:divsChild>
                                                                <w:div w:id="1605763430">
                                                                  <w:marLeft w:val="0"/>
                                                                  <w:marRight w:val="0"/>
                                                                  <w:marTop w:val="0"/>
                                                                  <w:marBottom w:val="0"/>
                                                                  <w:divBdr>
                                                                    <w:top w:val="none" w:sz="0" w:space="0" w:color="auto"/>
                                                                    <w:left w:val="none" w:sz="0" w:space="0" w:color="auto"/>
                                                                    <w:bottom w:val="none" w:sz="0" w:space="0" w:color="auto"/>
                                                                    <w:right w:val="none" w:sz="0" w:space="0" w:color="auto"/>
                                                                  </w:divBdr>
                                                                  <w:divsChild>
                                                                    <w:div w:id="1186283386">
                                                                      <w:marLeft w:val="0"/>
                                                                      <w:marRight w:val="0"/>
                                                                      <w:marTop w:val="0"/>
                                                                      <w:marBottom w:val="0"/>
                                                                      <w:divBdr>
                                                                        <w:top w:val="none" w:sz="0" w:space="0" w:color="auto"/>
                                                                        <w:left w:val="none" w:sz="0" w:space="0" w:color="auto"/>
                                                                        <w:bottom w:val="none" w:sz="0" w:space="0" w:color="auto"/>
                                                                        <w:right w:val="none" w:sz="0" w:space="0" w:color="auto"/>
                                                                      </w:divBdr>
                                                                      <w:divsChild>
                                                                        <w:div w:id="1009209922">
                                                                          <w:marLeft w:val="0"/>
                                                                          <w:marRight w:val="0"/>
                                                                          <w:marTop w:val="0"/>
                                                                          <w:marBottom w:val="0"/>
                                                                          <w:divBdr>
                                                                            <w:top w:val="none" w:sz="0" w:space="0" w:color="auto"/>
                                                                            <w:left w:val="none" w:sz="0" w:space="0" w:color="auto"/>
                                                                            <w:bottom w:val="none" w:sz="0" w:space="0" w:color="auto"/>
                                                                            <w:right w:val="none" w:sz="0" w:space="0" w:color="auto"/>
                                                                          </w:divBdr>
                                                                          <w:divsChild>
                                                                            <w:div w:id="1767581587">
                                                                              <w:marLeft w:val="0"/>
                                                                              <w:marRight w:val="0"/>
                                                                              <w:marTop w:val="0"/>
                                                                              <w:marBottom w:val="0"/>
                                                                              <w:divBdr>
                                                                                <w:top w:val="none" w:sz="0" w:space="0" w:color="auto"/>
                                                                                <w:left w:val="none" w:sz="0" w:space="0" w:color="auto"/>
                                                                                <w:bottom w:val="none" w:sz="0" w:space="0" w:color="auto"/>
                                                                                <w:right w:val="none" w:sz="0" w:space="0" w:color="auto"/>
                                                                              </w:divBdr>
                                                                              <w:divsChild>
                                                                                <w:div w:id="2083133751">
                                                                                  <w:marLeft w:val="0"/>
                                                                                  <w:marRight w:val="0"/>
                                                                                  <w:marTop w:val="0"/>
                                                                                  <w:marBottom w:val="0"/>
                                                                                  <w:divBdr>
                                                                                    <w:top w:val="none" w:sz="0" w:space="0" w:color="auto"/>
                                                                                    <w:left w:val="none" w:sz="0" w:space="0" w:color="auto"/>
                                                                                    <w:bottom w:val="none" w:sz="0" w:space="0" w:color="auto"/>
                                                                                    <w:right w:val="none" w:sz="0" w:space="0" w:color="auto"/>
                                                                                  </w:divBdr>
                                                                                  <w:divsChild>
                                                                                    <w:div w:id="194924119">
                                                                                      <w:marLeft w:val="0"/>
                                                                                      <w:marRight w:val="0"/>
                                                                                      <w:marTop w:val="0"/>
                                                                                      <w:marBottom w:val="0"/>
                                                                                      <w:divBdr>
                                                                                        <w:top w:val="none" w:sz="0" w:space="0" w:color="auto"/>
                                                                                        <w:left w:val="none" w:sz="0" w:space="0" w:color="auto"/>
                                                                                        <w:bottom w:val="none" w:sz="0" w:space="0" w:color="auto"/>
                                                                                        <w:right w:val="none" w:sz="0" w:space="0" w:color="auto"/>
                                                                                      </w:divBdr>
                                                                                      <w:divsChild>
                                                                                        <w:div w:id="204493547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634596">
                                                                                              <w:marLeft w:val="0"/>
                                                                                              <w:marRight w:val="0"/>
                                                                                              <w:marTop w:val="0"/>
                                                                                              <w:marBottom w:val="0"/>
                                                                                              <w:divBdr>
                                                                                                <w:top w:val="none" w:sz="0" w:space="0" w:color="auto"/>
                                                                                                <w:left w:val="none" w:sz="0" w:space="0" w:color="auto"/>
                                                                                                <w:bottom w:val="none" w:sz="0" w:space="0" w:color="auto"/>
                                                                                                <w:right w:val="none" w:sz="0" w:space="0" w:color="auto"/>
                                                                                              </w:divBdr>
                                                                                              <w:divsChild>
                                                                                                <w:div w:id="111559369">
                                                                                                  <w:marLeft w:val="0"/>
                                                                                                  <w:marRight w:val="0"/>
                                                                                                  <w:marTop w:val="0"/>
                                                                                                  <w:marBottom w:val="0"/>
                                                                                                  <w:divBdr>
                                                                                                    <w:top w:val="none" w:sz="0" w:space="0" w:color="auto"/>
                                                                                                    <w:left w:val="none" w:sz="0" w:space="0" w:color="auto"/>
                                                                                                    <w:bottom w:val="none" w:sz="0" w:space="0" w:color="auto"/>
                                                                                                    <w:right w:val="none" w:sz="0" w:space="0" w:color="auto"/>
                                                                                                  </w:divBdr>
                                                                                                  <w:divsChild>
                                                                                                    <w:div w:id="1554273933">
                                                                                                      <w:marLeft w:val="0"/>
                                                                                                      <w:marRight w:val="0"/>
                                                                                                      <w:marTop w:val="0"/>
                                                                                                      <w:marBottom w:val="0"/>
                                                                                                      <w:divBdr>
                                                                                                        <w:top w:val="none" w:sz="0" w:space="0" w:color="auto"/>
                                                                                                        <w:left w:val="none" w:sz="0" w:space="0" w:color="auto"/>
                                                                                                        <w:bottom w:val="none" w:sz="0" w:space="0" w:color="auto"/>
                                                                                                        <w:right w:val="none" w:sz="0" w:space="0" w:color="auto"/>
                                                                                                      </w:divBdr>
                                                                                                      <w:divsChild>
                                                                                                        <w:div w:id="898446252">
                                                                                                          <w:marLeft w:val="0"/>
                                                                                                          <w:marRight w:val="0"/>
                                                                                                          <w:marTop w:val="0"/>
                                                                                                          <w:marBottom w:val="0"/>
                                                                                                          <w:divBdr>
                                                                                                            <w:top w:val="none" w:sz="0" w:space="0" w:color="auto"/>
                                                                                                            <w:left w:val="none" w:sz="0" w:space="0" w:color="auto"/>
                                                                                                            <w:bottom w:val="none" w:sz="0" w:space="0" w:color="auto"/>
                                                                                                            <w:right w:val="none" w:sz="0" w:space="0" w:color="auto"/>
                                                                                                          </w:divBdr>
                                                                                                          <w:divsChild>
                                                                                                            <w:div w:id="1757550682">
                                                                                                              <w:marLeft w:val="0"/>
                                                                                                              <w:marRight w:val="0"/>
                                                                                                              <w:marTop w:val="0"/>
                                                                                                              <w:marBottom w:val="0"/>
                                                                                                              <w:divBdr>
                                                                                                                <w:top w:val="single" w:sz="2" w:space="4" w:color="D8D8D8"/>
                                                                                                                <w:left w:val="single" w:sz="2" w:space="0" w:color="D8D8D8"/>
                                                                                                                <w:bottom w:val="single" w:sz="2" w:space="4" w:color="D8D8D8"/>
                                                                                                                <w:right w:val="single" w:sz="2" w:space="0" w:color="D8D8D8"/>
                                                                                                              </w:divBdr>
                                                                                                              <w:divsChild>
                                                                                                                <w:div w:id="1260410495">
                                                                                                                  <w:marLeft w:val="225"/>
                                                                                                                  <w:marRight w:val="225"/>
                                                                                                                  <w:marTop w:val="75"/>
                                                                                                                  <w:marBottom w:val="75"/>
                                                                                                                  <w:divBdr>
                                                                                                                    <w:top w:val="none" w:sz="0" w:space="0" w:color="auto"/>
                                                                                                                    <w:left w:val="none" w:sz="0" w:space="0" w:color="auto"/>
                                                                                                                    <w:bottom w:val="none" w:sz="0" w:space="0" w:color="auto"/>
                                                                                                                    <w:right w:val="none" w:sz="0" w:space="0" w:color="auto"/>
                                                                                                                  </w:divBdr>
                                                                                                                  <w:divsChild>
                                                                                                                    <w:div w:id="299043135">
                                                                                                                      <w:marLeft w:val="0"/>
                                                                                                                      <w:marRight w:val="0"/>
                                                                                                                      <w:marTop w:val="0"/>
                                                                                                                      <w:marBottom w:val="0"/>
                                                                                                                      <w:divBdr>
                                                                                                                        <w:top w:val="single" w:sz="6" w:space="0" w:color="auto"/>
                                                                                                                        <w:left w:val="single" w:sz="6" w:space="0" w:color="auto"/>
                                                                                                                        <w:bottom w:val="single" w:sz="6" w:space="0" w:color="auto"/>
                                                                                                                        <w:right w:val="single" w:sz="6" w:space="0" w:color="auto"/>
                                                                                                                      </w:divBdr>
                                                                                                                      <w:divsChild>
                                                                                                                        <w:div w:id="337317919">
                                                                                                                          <w:marLeft w:val="0"/>
                                                                                                                          <w:marRight w:val="0"/>
                                                                                                                          <w:marTop w:val="0"/>
                                                                                                                          <w:marBottom w:val="0"/>
                                                                                                                          <w:divBdr>
                                                                                                                            <w:top w:val="none" w:sz="0" w:space="0" w:color="auto"/>
                                                                                                                            <w:left w:val="none" w:sz="0" w:space="0" w:color="auto"/>
                                                                                                                            <w:bottom w:val="none" w:sz="0" w:space="0" w:color="auto"/>
                                                                                                                            <w:right w:val="none" w:sz="0" w:space="0" w:color="auto"/>
                                                                                                                          </w:divBdr>
                                                                                                                          <w:divsChild>
                                                                                                                            <w:div w:id="139078651">
                                                                                                                              <w:marLeft w:val="0"/>
                                                                                                                              <w:marRight w:val="0"/>
                                                                                                                              <w:marTop w:val="0"/>
                                                                                                                              <w:marBottom w:val="0"/>
                                                                                                                              <w:divBdr>
                                                                                                                                <w:top w:val="none" w:sz="0" w:space="0" w:color="auto"/>
                                                                                                                                <w:left w:val="none" w:sz="0" w:space="0" w:color="auto"/>
                                                                                                                                <w:bottom w:val="none" w:sz="0" w:space="0" w:color="auto"/>
                                                                                                                                <w:right w:val="none" w:sz="0" w:space="0" w:color="auto"/>
                                                                                                                              </w:divBdr>
                                                                                                                            </w:div>
                                                                                                                            <w:div w:id="254096326">
                                                                                                                              <w:marLeft w:val="0"/>
                                                                                                                              <w:marRight w:val="0"/>
                                                                                                                              <w:marTop w:val="0"/>
                                                                                                                              <w:marBottom w:val="0"/>
                                                                                                                              <w:divBdr>
                                                                                                                                <w:top w:val="none" w:sz="0" w:space="0" w:color="auto"/>
                                                                                                                                <w:left w:val="none" w:sz="0" w:space="0" w:color="auto"/>
                                                                                                                                <w:bottom w:val="none" w:sz="0" w:space="0" w:color="auto"/>
                                                                                                                                <w:right w:val="none" w:sz="0" w:space="0" w:color="auto"/>
                                                                                                                              </w:divBdr>
                                                                                                                            </w:div>
                                                                                                                            <w:div w:id="301739582">
                                                                                                                              <w:marLeft w:val="0"/>
                                                                                                                              <w:marRight w:val="0"/>
                                                                                                                              <w:marTop w:val="0"/>
                                                                                                                              <w:marBottom w:val="0"/>
                                                                                                                              <w:divBdr>
                                                                                                                                <w:top w:val="none" w:sz="0" w:space="0" w:color="auto"/>
                                                                                                                                <w:left w:val="none" w:sz="0" w:space="0" w:color="auto"/>
                                                                                                                                <w:bottom w:val="none" w:sz="0" w:space="0" w:color="auto"/>
                                                                                                                                <w:right w:val="none" w:sz="0" w:space="0" w:color="auto"/>
                                                                                                                              </w:divBdr>
                                                                                                                            </w:div>
                                                                                                                            <w:div w:id="512572216">
                                                                                                                              <w:marLeft w:val="0"/>
                                                                                                                              <w:marRight w:val="0"/>
                                                                                                                              <w:marTop w:val="0"/>
                                                                                                                              <w:marBottom w:val="0"/>
                                                                                                                              <w:divBdr>
                                                                                                                                <w:top w:val="none" w:sz="0" w:space="0" w:color="auto"/>
                                                                                                                                <w:left w:val="none" w:sz="0" w:space="0" w:color="auto"/>
                                                                                                                                <w:bottom w:val="none" w:sz="0" w:space="0" w:color="auto"/>
                                                                                                                                <w:right w:val="none" w:sz="0" w:space="0" w:color="auto"/>
                                                                                                                              </w:divBdr>
                                                                                                                            </w:div>
                                                                                                                            <w:div w:id="1162894873">
                                                                                                                              <w:marLeft w:val="0"/>
                                                                                                                              <w:marRight w:val="0"/>
                                                                                                                              <w:marTop w:val="0"/>
                                                                                                                              <w:marBottom w:val="0"/>
                                                                                                                              <w:divBdr>
                                                                                                                                <w:top w:val="none" w:sz="0" w:space="0" w:color="auto"/>
                                                                                                                                <w:left w:val="none" w:sz="0" w:space="0" w:color="auto"/>
                                                                                                                                <w:bottom w:val="none" w:sz="0" w:space="0" w:color="auto"/>
                                                                                                                                <w:right w:val="none" w:sz="0" w:space="0" w:color="auto"/>
                                                                                                                              </w:divBdr>
                                                                                                                            </w:div>
                                                                                                                            <w:div w:id="1252860337">
                                                                                                                              <w:marLeft w:val="0"/>
                                                                                                                              <w:marRight w:val="0"/>
                                                                                                                              <w:marTop w:val="0"/>
                                                                                                                              <w:marBottom w:val="0"/>
                                                                                                                              <w:divBdr>
                                                                                                                                <w:top w:val="none" w:sz="0" w:space="0" w:color="auto"/>
                                                                                                                                <w:left w:val="none" w:sz="0" w:space="0" w:color="auto"/>
                                                                                                                                <w:bottom w:val="none" w:sz="0" w:space="0" w:color="auto"/>
                                                                                                                                <w:right w:val="none" w:sz="0" w:space="0" w:color="auto"/>
                                                                                                                              </w:divBdr>
                                                                                                                            </w:div>
                                                                                                                            <w:div w:id="1541361208">
                                                                                                                              <w:marLeft w:val="0"/>
                                                                                                                              <w:marRight w:val="0"/>
                                                                                                                              <w:marTop w:val="0"/>
                                                                                                                              <w:marBottom w:val="0"/>
                                                                                                                              <w:divBdr>
                                                                                                                                <w:top w:val="none" w:sz="0" w:space="0" w:color="auto"/>
                                                                                                                                <w:left w:val="none" w:sz="0" w:space="0" w:color="auto"/>
                                                                                                                                <w:bottom w:val="none" w:sz="0" w:space="0" w:color="auto"/>
                                                                                                                                <w:right w:val="none" w:sz="0" w:space="0" w:color="auto"/>
                                                                                                                              </w:divBdr>
                                                                                                                            </w:div>
                                                                                                                            <w:div w:id="18097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506848">
      <w:bodyDiv w:val="1"/>
      <w:marLeft w:val="0"/>
      <w:marRight w:val="0"/>
      <w:marTop w:val="0"/>
      <w:marBottom w:val="0"/>
      <w:divBdr>
        <w:top w:val="none" w:sz="0" w:space="0" w:color="auto"/>
        <w:left w:val="none" w:sz="0" w:space="0" w:color="auto"/>
        <w:bottom w:val="none" w:sz="0" w:space="0" w:color="auto"/>
        <w:right w:val="none" w:sz="0" w:space="0" w:color="auto"/>
      </w:divBdr>
    </w:div>
    <w:div w:id="1701543743">
      <w:bodyDiv w:val="1"/>
      <w:marLeft w:val="0"/>
      <w:marRight w:val="0"/>
      <w:marTop w:val="0"/>
      <w:marBottom w:val="0"/>
      <w:divBdr>
        <w:top w:val="none" w:sz="0" w:space="0" w:color="auto"/>
        <w:left w:val="none" w:sz="0" w:space="0" w:color="auto"/>
        <w:bottom w:val="none" w:sz="0" w:space="0" w:color="auto"/>
        <w:right w:val="none" w:sz="0" w:space="0" w:color="auto"/>
      </w:divBdr>
    </w:div>
    <w:div w:id="21169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9C99-D235-4D4C-A3C4-9407A1C6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1821</Words>
  <Characters>10021</Characters>
  <Application>Microsoft Office Word</Application>
  <DocSecurity>0</DocSecurity>
  <Lines>83</Lines>
  <Paragraphs>23</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FACULTEIT ECONOMISCHE EN</vt:lpstr>
      <vt:lpstr>FACULTEIT ECONOMISCHE EN</vt:lpstr>
      <vt:lpstr>FACULTEIT ECONOMISCHE EN</vt:lpstr>
    </vt:vector>
  </TitlesOfParts>
  <Company>KU Leuven</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FACULTEIT ECONOMISCHE EN</dc:title>
  <dc:subject/>
  <dc:creator>MONDELAERS</dc:creator>
  <cp:keywords/>
  <cp:lastModifiedBy>Oliver Holz</cp:lastModifiedBy>
  <cp:revision>2</cp:revision>
  <cp:lastPrinted>2017-05-09T10:26:00Z</cp:lastPrinted>
  <dcterms:created xsi:type="dcterms:W3CDTF">2019-02-04T15:52:00Z</dcterms:created>
  <dcterms:modified xsi:type="dcterms:W3CDTF">2019-02-04T15:52:00Z</dcterms:modified>
</cp:coreProperties>
</file>